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0D02E" w14:textId="77777777" w:rsidR="00D72C78" w:rsidRDefault="00D72C78" w:rsidP="00990273">
      <w:pPr>
        <w:jc w:val="right"/>
      </w:pPr>
    </w:p>
    <w:p w14:paraId="526F2EEE" w14:textId="5438D45A" w:rsidR="00767438" w:rsidRPr="00A567BA" w:rsidRDefault="00767438" w:rsidP="00A22228">
      <w:pPr>
        <w:spacing w:after="0"/>
        <w:rPr>
          <w:rFonts w:ascii="Montserrat" w:hAnsi="Montserrat"/>
          <w:color w:val="3B3838" w:themeColor="background2" w:themeShade="40"/>
          <w:lang w:val="en-GB"/>
        </w:rPr>
      </w:pPr>
      <w:r w:rsidRPr="00A22228">
        <w:t>Ref.</w:t>
      </w:r>
      <w:r w:rsidRPr="00A22228">
        <w:rPr>
          <w:rFonts w:ascii="Montserrat" w:hAnsi="Montserrat"/>
        </w:rPr>
        <w:t xml:space="preserve"> </w:t>
      </w:r>
      <w:r w:rsidR="00380165">
        <w:rPr>
          <w:rFonts w:ascii="Montserrat" w:hAnsi="Montserrat"/>
        </w:rPr>
        <w:fldChar w:fldCharType="begin"/>
      </w:r>
      <w:r w:rsidR="00F145A0" w:rsidRPr="00A22228">
        <w:rPr>
          <w:rFonts w:ascii="Montserrat" w:hAnsi="Montserrat"/>
        </w:rPr>
        <w:instrText>DOCPROPERTY PWReference</w:instrText>
      </w:r>
      <w:r w:rsidR="00380165">
        <w:rPr>
          <w:rFonts w:ascii="Montserrat" w:hAnsi="Montserrat"/>
        </w:rPr>
        <w:fldChar w:fldCharType="separate"/>
      </w:r>
      <w:r w:rsidR="00A22228" w:rsidRPr="00A22228">
        <w:rPr>
          <w:rFonts w:ascii="Montserrat" w:hAnsi="Montserrat"/>
        </w:rPr>
        <w:t>COMM(23)</w:t>
      </w:r>
      <w:r w:rsidR="00380165">
        <w:rPr>
          <w:rFonts w:ascii="Montserrat" w:hAnsi="Montserrat"/>
        </w:rPr>
        <w:fldChar w:fldCharType="end"/>
      </w:r>
      <w:r w:rsidR="00A22228">
        <w:rPr>
          <w:rFonts w:ascii="Montserrat" w:hAnsi="Montserrat"/>
        </w:rPr>
        <w:t>00778</w:t>
      </w:r>
      <w:r w:rsidR="00135F43" w:rsidRPr="00A567BA">
        <w:rPr>
          <w:rFonts w:ascii="Montserrat" w:hAnsi="Montserrat"/>
          <w:lang w:val="en-GB"/>
        </w:rPr>
        <w:tab/>
      </w:r>
      <w:r w:rsidR="00135F43" w:rsidRPr="00A567BA">
        <w:rPr>
          <w:rFonts w:ascii="Montserrat" w:hAnsi="Montserrat"/>
          <w:lang w:val="en-GB"/>
        </w:rPr>
        <w:tab/>
      </w:r>
      <w:r w:rsidR="00135F43" w:rsidRPr="00A567BA">
        <w:rPr>
          <w:rFonts w:ascii="Montserrat" w:hAnsi="Montserrat"/>
          <w:lang w:val="en-GB"/>
        </w:rPr>
        <w:tab/>
      </w:r>
    </w:p>
    <w:p w14:paraId="0E683F79" w14:textId="60DC3B13" w:rsidR="00767438" w:rsidRDefault="00B05500" w:rsidP="00A22228">
      <w:pPr>
        <w:spacing w:after="0"/>
        <w:rPr>
          <w:lang w:val="en-US"/>
        </w:rPr>
      </w:pPr>
      <w:r>
        <w:rPr>
          <w:lang w:val="en-US"/>
        </w:rPr>
        <w:t>31</w:t>
      </w:r>
      <w:r w:rsidR="00D63886" w:rsidRPr="0085794F">
        <w:rPr>
          <w:lang w:val="en-US"/>
        </w:rPr>
        <w:t>/01/2023</w:t>
      </w:r>
    </w:p>
    <w:p w14:paraId="7BD323D6" w14:textId="77777777" w:rsidR="00A22228" w:rsidRPr="0085794F" w:rsidRDefault="00A22228" w:rsidP="00A22228">
      <w:pPr>
        <w:spacing w:after="0"/>
        <w:rPr>
          <w:lang w:val="en-US"/>
        </w:rPr>
      </w:pPr>
    </w:p>
    <w:p w14:paraId="5057C4B8" w14:textId="63574606" w:rsidR="00182716" w:rsidRPr="00D63886" w:rsidRDefault="005A35A5" w:rsidP="00D63886">
      <w:pPr>
        <w:rPr>
          <w:rStyle w:val="CCType"/>
          <w:sz w:val="40"/>
          <w:szCs w:val="28"/>
          <w:lang w:val="en-GB"/>
        </w:rPr>
      </w:pPr>
      <w:r w:rsidRPr="00D63886">
        <w:rPr>
          <w:rStyle w:val="CCType"/>
          <w:sz w:val="40"/>
          <w:szCs w:val="28"/>
          <w:lang w:val="en-GB"/>
        </w:rPr>
        <w:t>Opinion Piece</w:t>
      </w:r>
    </w:p>
    <w:p w14:paraId="1C9076F5" w14:textId="36C17B1F" w:rsidR="005A35A5" w:rsidRPr="00D63886" w:rsidRDefault="005A35A5" w:rsidP="00D63886">
      <w:pPr>
        <w:rPr>
          <w:rStyle w:val="CCTitle"/>
          <w:sz w:val="32"/>
          <w:szCs w:val="20"/>
          <w:lang w:val="en-GB"/>
        </w:rPr>
      </w:pPr>
      <w:r w:rsidRPr="00D63886">
        <w:rPr>
          <w:rStyle w:val="CCTitle"/>
          <w:sz w:val="32"/>
          <w:szCs w:val="20"/>
          <w:lang w:val="en-GB"/>
        </w:rPr>
        <w:t xml:space="preserve">Nature </w:t>
      </w:r>
      <w:r w:rsidR="00D63886">
        <w:rPr>
          <w:rStyle w:val="CCTitle"/>
          <w:sz w:val="32"/>
          <w:szCs w:val="20"/>
          <w:lang w:val="en-GB"/>
        </w:rPr>
        <w:t>R</w:t>
      </w:r>
      <w:r w:rsidRPr="00D63886">
        <w:rPr>
          <w:rStyle w:val="CCTitle"/>
          <w:sz w:val="32"/>
          <w:szCs w:val="20"/>
          <w:lang w:val="en-GB"/>
        </w:rPr>
        <w:t xml:space="preserve">estoration, Deforestation, and Industrial </w:t>
      </w:r>
      <w:r w:rsidR="00154EE1" w:rsidRPr="00D63886">
        <w:rPr>
          <w:rStyle w:val="CCTitle"/>
          <w:sz w:val="32"/>
          <w:szCs w:val="20"/>
          <w:lang w:val="en-GB"/>
        </w:rPr>
        <w:t>Emission:</w:t>
      </w:r>
      <w:r w:rsidRPr="00D63886">
        <w:rPr>
          <w:rStyle w:val="CCTitle"/>
          <w:sz w:val="32"/>
          <w:szCs w:val="20"/>
          <w:lang w:val="en-GB"/>
        </w:rPr>
        <w:t xml:space="preserve"> </w:t>
      </w:r>
      <w:r w:rsidR="00974151" w:rsidRPr="00974151">
        <w:rPr>
          <w:rStyle w:val="CCTitle"/>
          <w:sz w:val="32"/>
          <w:szCs w:val="20"/>
          <w:lang w:val="en-GB"/>
        </w:rPr>
        <w:t>the three-unknown equation</w:t>
      </w:r>
      <w:r w:rsidR="009F413B">
        <w:rPr>
          <w:rStyle w:val="CCTitle"/>
          <w:sz w:val="32"/>
          <w:szCs w:val="20"/>
          <w:lang w:val="en-GB"/>
        </w:rPr>
        <w:t>s</w:t>
      </w:r>
      <w:r w:rsidRPr="00D63886">
        <w:rPr>
          <w:rStyle w:val="CCTitle"/>
          <w:sz w:val="32"/>
          <w:szCs w:val="20"/>
          <w:lang w:val="en-GB"/>
        </w:rPr>
        <w:t xml:space="preserve"> for Swedish farmers</w:t>
      </w:r>
    </w:p>
    <w:p w14:paraId="6AC172E5" w14:textId="21F064C9" w:rsidR="005A35A5" w:rsidRPr="00D63886" w:rsidRDefault="0EF62E76" w:rsidP="00D63886">
      <w:pPr>
        <w:rPr>
          <w:rStyle w:val="CCNormal"/>
          <w:sz w:val="20"/>
          <w:szCs w:val="20"/>
          <w:lang w:val="en-GB"/>
        </w:rPr>
      </w:pPr>
      <w:r w:rsidRPr="0EF62E76">
        <w:rPr>
          <w:rStyle w:val="CCNormal"/>
          <w:sz w:val="20"/>
          <w:szCs w:val="20"/>
          <w:lang w:val="en-GB"/>
        </w:rPr>
        <w:t xml:space="preserve">The Swedish Presidency of the EU has just begun. </w:t>
      </w:r>
      <w:r w:rsidR="00D67FAB">
        <w:rPr>
          <w:rStyle w:val="CCNormal"/>
          <w:sz w:val="20"/>
          <w:szCs w:val="20"/>
          <w:lang w:val="en-GB"/>
        </w:rPr>
        <w:t>This</w:t>
      </w:r>
      <w:r w:rsidR="00D67FAB" w:rsidRPr="0EF62E76">
        <w:rPr>
          <w:rStyle w:val="CCNormal"/>
          <w:sz w:val="20"/>
          <w:szCs w:val="20"/>
          <w:lang w:val="en-GB"/>
        </w:rPr>
        <w:t xml:space="preserve"> </w:t>
      </w:r>
      <w:r w:rsidRPr="0EF62E76">
        <w:rPr>
          <w:rStyle w:val="CCNormal"/>
          <w:sz w:val="20"/>
          <w:szCs w:val="20"/>
          <w:lang w:val="en-GB"/>
        </w:rPr>
        <w:t xml:space="preserve">gives me </w:t>
      </w:r>
      <w:r w:rsidR="00D67FAB">
        <w:rPr>
          <w:rStyle w:val="CCNormal"/>
          <w:sz w:val="20"/>
          <w:szCs w:val="20"/>
          <w:lang w:val="en-GB"/>
        </w:rPr>
        <w:t>the</w:t>
      </w:r>
      <w:r w:rsidR="00D67FAB" w:rsidRPr="0EF62E76">
        <w:rPr>
          <w:rStyle w:val="CCNormal"/>
          <w:sz w:val="20"/>
          <w:szCs w:val="20"/>
          <w:lang w:val="en-GB"/>
        </w:rPr>
        <w:t xml:space="preserve"> </w:t>
      </w:r>
      <w:r w:rsidRPr="0EF62E76">
        <w:rPr>
          <w:rStyle w:val="CCNormal"/>
          <w:sz w:val="20"/>
          <w:szCs w:val="20"/>
          <w:lang w:val="en-GB"/>
        </w:rPr>
        <w:t xml:space="preserve">opportunity to reflect on how </w:t>
      </w:r>
      <w:r w:rsidR="00D67FAB">
        <w:rPr>
          <w:rStyle w:val="CCNormal"/>
          <w:sz w:val="20"/>
          <w:szCs w:val="20"/>
          <w:lang w:val="en-GB"/>
        </w:rPr>
        <w:t xml:space="preserve">current and upcoming </w:t>
      </w:r>
      <w:r w:rsidRPr="0EF62E76">
        <w:rPr>
          <w:rStyle w:val="CCNormal"/>
          <w:sz w:val="20"/>
          <w:szCs w:val="20"/>
          <w:lang w:val="en-GB"/>
        </w:rPr>
        <w:t xml:space="preserve">EU legislation, particularly </w:t>
      </w:r>
      <w:r w:rsidR="00D67FAB">
        <w:rPr>
          <w:rStyle w:val="CCNormal"/>
          <w:sz w:val="20"/>
          <w:szCs w:val="20"/>
          <w:lang w:val="en-GB"/>
        </w:rPr>
        <w:t xml:space="preserve">from </w:t>
      </w:r>
      <w:r w:rsidRPr="0EF62E76">
        <w:rPr>
          <w:rStyle w:val="CCNormal"/>
          <w:sz w:val="20"/>
          <w:szCs w:val="20"/>
          <w:lang w:val="en-GB"/>
        </w:rPr>
        <w:t xml:space="preserve">the Green Deal, is affecting my region. I am a dairy farmer, running a family farm with my brother, 40km from Gothenburg on the </w:t>
      </w:r>
      <w:r w:rsidR="009F413B">
        <w:rPr>
          <w:rStyle w:val="CCNormal"/>
          <w:sz w:val="20"/>
          <w:szCs w:val="20"/>
          <w:lang w:val="en-GB"/>
        </w:rPr>
        <w:t>W</w:t>
      </w:r>
      <w:r w:rsidRPr="0EF62E76">
        <w:rPr>
          <w:rStyle w:val="CCNormal"/>
          <w:sz w:val="20"/>
          <w:szCs w:val="20"/>
          <w:lang w:val="en-GB"/>
        </w:rPr>
        <w:t xml:space="preserve">est coast of Sweden. We are a traditional Swedish farm with around 170 dairy cows, </w:t>
      </w:r>
      <w:r w:rsidR="00E97F78">
        <w:rPr>
          <w:rStyle w:val="CCNormal"/>
          <w:sz w:val="20"/>
          <w:szCs w:val="20"/>
          <w:lang w:val="en-GB"/>
        </w:rPr>
        <w:t>350</w:t>
      </w:r>
      <w:r w:rsidRPr="0EF62E76">
        <w:rPr>
          <w:rStyle w:val="CCNormal"/>
          <w:sz w:val="20"/>
          <w:szCs w:val="20"/>
          <w:lang w:val="en-GB"/>
        </w:rPr>
        <w:t>ha of agricultural land, and as is common in our region, we own and manage around 200 hectares of forest as part of our enterprise</w:t>
      </w:r>
      <w:r w:rsidR="00E97F78">
        <w:rPr>
          <w:rStyle w:val="CCNormal"/>
          <w:sz w:val="20"/>
          <w:szCs w:val="20"/>
          <w:lang w:val="en-GB"/>
        </w:rPr>
        <w:t>.</w:t>
      </w:r>
      <w:r w:rsidRPr="0EF62E76">
        <w:rPr>
          <w:rStyle w:val="CCNormal"/>
          <w:sz w:val="20"/>
          <w:szCs w:val="20"/>
          <w:lang w:val="en-GB"/>
        </w:rPr>
        <w:t xml:space="preserve"> A mixed farm such as mine will be impacted by multiple EU </w:t>
      </w:r>
      <w:r w:rsidR="00154EE1">
        <w:rPr>
          <w:rStyle w:val="CCNormal"/>
          <w:sz w:val="20"/>
          <w:szCs w:val="20"/>
          <w:lang w:val="en-GB"/>
        </w:rPr>
        <w:t>policie</w:t>
      </w:r>
      <w:r w:rsidRPr="0EF62E76">
        <w:rPr>
          <w:rStyle w:val="CCNormal"/>
          <w:sz w:val="20"/>
          <w:szCs w:val="20"/>
          <w:lang w:val="en-GB"/>
        </w:rPr>
        <w:t xml:space="preserve">s and by objectives set in the two key Green Deal communications, namely Farm to Fork and the Biodiversity Strategy. </w:t>
      </w:r>
    </w:p>
    <w:p w14:paraId="2DBE98A6" w14:textId="6F338B34" w:rsidR="005A35A5" w:rsidRPr="00D63886" w:rsidRDefault="0EF62E76" w:rsidP="00D63886">
      <w:pPr>
        <w:rPr>
          <w:rStyle w:val="CCNormal"/>
          <w:sz w:val="20"/>
          <w:szCs w:val="20"/>
          <w:lang w:val="en-GB"/>
        </w:rPr>
      </w:pPr>
      <w:r w:rsidRPr="0EF62E76">
        <w:rPr>
          <w:rStyle w:val="CCNormal"/>
          <w:sz w:val="20"/>
          <w:szCs w:val="20"/>
          <w:lang w:val="en-GB"/>
        </w:rPr>
        <w:t>For the past three years, I have followed the developments of these initiatives in Brussels with Copa and Cogeca</w:t>
      </w:r>
      <w:r w:rsidR="00D67FAB">
        <w:rPr>
          <w:rStyle w:val="CCNormal"/>
          <w:sz w:val="20"/>
          <w:szCs w:val="20"/>
          <w:lang w:val="en-GB"/>
        </w:rPr>
        <w:t>,</w:t>
      </w:r>
      <w:r w:rsidRPr="0EF62E76">
        <w:rPr>
          <w:rStyle w:val="CCNormal"/>
          <w:sz w:val="20"/>
          <w:szCs w:val="20"/>
          <w:lang w:val="en-GB"/>
        </w:rPr>
        <w:t xml:space="preserve"> and from within my home organisation, the Federation of Swedish Farmers (LRF). </w:t>
      </w:r>
      <w:r w:rsidRPr="00974151">
        <w:rPr>
          <w:rStyle w:val="CCNormal"/>
          <w:sz w:val="20"/>
          <w:szCs w:val="20"/>
          <w:lang w:val="en-GB"/>
        </w:rPr>
        <w:t xml:space="preserve">Even if we </w:t>
      </w:r>
      <w:r w:rsidR="00974151" w:rsidRPr="00974151">
        <w:rPr>
          <w:rStyle w:val="CCNormal"/>
          <w:sz w:val="20"/>
          <w:szCs w:val="20"/>
          <w:lang w:val="en-GB"/>
        </w:rPr>
        <w:t>agree</w:t>
      </w:r>
      <w:r w:rsidRPr="00974151">
        <w:rPr>
          <w:rStyle w:val="CCNormal"/>
          <w:sz w:val="20"/>
          <w:szCs w:val="20"/>
          <w:lang w:val="en-GB"/>
        </w:rPr>
        <w:t xml:space="preserve"> </w:t>
      </w:r>
      <w:r w:rsidR="00974151" w:rsidRPr="00974151">
        <w:rPr>
          <w:rStyle w:val="CCNormal"/>
          <w:sz w:val="20"/>
          <w:szCs w:val="20"/>
          <w:lang w:val="en-GB"/>
        </w:rPr>
        <w:t>with</w:t>
      </w:r>
      <w:r w:rsidRPr="00974151">
        <w:rPr>
          <w:rStyle w:val="CCNormal"/>
          <w:sz w:val="20"/>
          <w:szCs w:val="20"/>
          <w:lang w:val="en-GB"/>
        </w:rPr>
        <w:t xml:space="preserve"> the </w:t>
      </w:r>
      <w:r w:rsidR="00974151" w:rsidRPr="00974151">
        <w:rPr>
          <w:rStyle w:val="CCNormal"/>
          <w:sz w:val="20"/>
          <w:szCs w:val="20"/>
          <w:lang w:val="en-GB"/>
        </w:rPr>
        <w:t xml:space="preserve">general </w:t>
      </w:r>
      <w:r w:rsidRPr="00974151">
        <w:rPr>
          <w:rStyle w:val="CCNormal"/>
          <w:sz w:val="20"/>
          <w:szCs w:val="20"/>
          <w:lang w:val="en-GB"/>
        </w:rPr>
        <w:t xml:space="preserve">objectives sought by </w:t>
      </w:r>
      <w:r w:rsidR="009F413B">
        <w:rPr>
          <w:rStyle w:val="CCNormal"/>
          <w:sz w:val="20"/>
          <w:szCs w:val="20"/>
          <w:lang w:val="en-GB"/>
        </w:rPr>
        <w:t xml:space="preserve">the </w:t>
      </w:r>
      <w:r w:rsidRPr="00974151">
        <w:rPr>
          <w:rStyle w:val="CCNormal"/>
          <w:sz w:val="20"/>
          <w:szCs w:val="20"/>
          <w:lang w:val="en-GB"/>
        </w:rPr>
        <w:t xml:space="preserve">European </w:t>
      </w:r>
      <w:r w:rsidR="00154EE1">
        <w:rPr>
          <w:rStyle w:val="CCNormal"/>
          <w:sz w:val="20"/>
          <w:szCs w:val="20"/>
          <w:lang w:val="en-GB"/>
        </w:rPr>
        <w:t>Commission</w:t>
      </w:r>
      <w:r w:rsidRPr="00974151">
        <w:rPr>
          <w:rStyle w:val="CCNormal"/>
          <w:sz w:val="20"/>
          <w:szCs w:val="20"/>
          <w:lang w:val="en-GB"/>
        </w:rPr>
        <w:t xml:space="preserve">, as it </w:t>
      </w:r>
      <w:r w:rsidR="001B7356" w:rsidRPr="00974151">
        <w:rPr>
          <w:rStyle w:val="CCNormal"/>
          <w:sz w:val="20"/>
          <w:szCs w:val="20"/>
          <w:lang w:val="en-GB"/>
        </w:rPr>
        <w:t>is necessary</w:t>
      </w:r>
      <w:r w:rsidRPr="0EF62E76">
        <w:rPr>
          <w:rStyle w:val="CCNormal"/>
          <w:sz w:val="20"/>
          <w:szCs w:val="20"/>
          <w:lang w:val="en-GB"/>
        </w:rPr>
        <w:t xml:space="preserve"> in the face of climate change and biodiversity loss, we </w:t>
      </w:r>
      <w:r w:rsidR="00D67FAB">
        <w:rPr>
          <w:rStyle w:val="CCNormal"/>
          <w:sz w:val="20"/>
          <w:szCs w:val="20"/>
          <w:lang w:val="en-GB"/>
        </w:rPr>
        <w:t>are</w:t>
      </w:r>
      <w:r w:rsidR="00D67FAB" w:rsidRPr="0EF62E76">
        <w:rPr>
          <w:rStyle w:val="CCNormal"/>
          <w:sz w:val="20"/>
          <w:szCs w:val="20"/>
          <w:lang w:val="en-GB"/>
        </w:rPr>
        <w:t xml:space="preserve"> </w:t>
      </w:r>
      <w:r w:rsidRPr="0EF62E76">
        <w:rPr>
          <w:rStyle w:val="CCNormal"/>
          <w:sz w:val="20"/>
          <w:szCs w:val="20"/>
          <w:lang w:val="en-GB"/>
        </w:rPr>
        <w:t xml:space="preserve">constantly </w:t>
      </w:r>
      <w:r w:rsidR="00D67FAB">
        <w:rPr>
          <w:rStyle w:val="CCNormal"/>
          <w:sz w:val="20"/>
          <w:szCs w:val="20"/>
          <w:lang w:val="en-GB"/>
        </w:rPr>
        <w:t>alarmed by</w:t>
      </w:r>
      <w:r w:rsidRPr="0EF62E76">
        <w:rPr>
          <w:rStyle w:val="CCNormal"/>
          <w:sz w:val="20"/>
          <w:szCs w:val="20"/>
          <w:lang w:val="en-GB"/>
        </w:rPr>
        <w:t xml:space="preserve"> the very general </w:t>
      </w:r>
      <w:r w:rsidR="00D67FAB">
        <w:rPr>
          <w:rStyle w:val="CCNormal"/>
          <w:sz w:val="20"/>
          <w:szCs w:val="20"/>
          <w:lang w:val="en-GB"/>
        </w:rPr>
        <w:t xml:space="preserve">and ambiguous </w:t>
      </w:r>
      <w:r w:rsidRPr="0EF62E76">
        <w:rPr>
          <w:rStyle w:val="CCNormal"/>
          <w:sz w:val="20"/>
          <w:szCs w:val="20"/>
          <w:lang w:val="en-GB"/>
        </w:rPr>
        <w:t xml:space="preserve">nature of these policies and the lack of concrete </w:t>
      </w:r>
      <w:r w:rsidR="00D67FAB">
        <w:rPr>
          <w:rStyle w:val="CCNormal"/>
          <w:sz w:val="20"/>
          <w:szCs w:val="20"/>
          <w:lang w:val="en-GB"/>
        </w:rPr>
        <w:t>support</w:t>
      </w:r>
      <w:r w:rsidR="00D67FAB" w:rsidRPr="0EF62E76">
        <w:rPr>
          <w:rStyle w:val="CCNormal"/>
          <w:sz w:val="20"/>
          <w:szCs w:val="20"/>
          <w:lang w:val="en-GB"/>
        </w:rPr>
        <w:t xml:space="preserve"> </w:t>
      </w:r>
      <w:r w:rsidRPr="0EF62E76">
        <w:rPr>
          <w:rStyle w:val="CCNormal"/>
          <w:sz w:val="20"/>
          <w:szCs w:val="20"/>
          <w:lang w:val="en-GB"/>
        </w:rPr>
        <w:t>for farmers</w:t>
      </w:r>
      <w:r w:rsidR="00154EE1">
        <w:rPr>
          <w:rStyle w:val="CCNormal"/>
          <w:sz w:val="20"/>
          <w:szCs w:val="20"/>
          <w:lang w:val="en-GB"/>
        </w:rPr>
        <w:t>,</w:t>
      </w:r>
      <w:r w:rsidR="00D67FAB">
        <w:rPr>
          <w:rStyle w:val="CCNormal"/>
          <w:sz w:val="20"/>
          <w:szCs w:val="20"/>
          <w:lang w:val="en-GB"/>
        </w:rPr>
        <w:t xml:space="preserve"> forest-</w:t>
      </w:r>
      <w:r w:rsidR="00946FA9">
        <w:rPr>
          <w:rStyle w:val="CCNormal"/>
          <w:sz w:val="20"/>
          <w:szCs w:val="20"/>
          <w:lang w:val="en-GB"/>
        </w:rPr>
        <w:t>owners,</w:t>
      </w:r>
      <w:r w:rsidR="00154EE1">
        <w:rPr>
          <w:rStyle w:val="CCNormal"/>
          <w:sz w:val="20"/>
          <w:szCs w:val="20"/>
          <w:lang w:val="en-GB"/>
        </w:rPr>
        <w:t xml:space="preserve"> and their cooperatives</w:t>
      </w:r>
      <w:r w:rsidRPr="0EF62E76">
        <w:rPr>
          <w:rStyle w:val="CCNormal"/>
          <w:sz w:val="20"/>
          <w:szCs w:val="20"/>
          <w:lang w:val="en-GB"/>
        </w:rPr>
        <w:t xml:space="preserve">. We are now getting closer to the moment of truth </w:t>
      </w:r>
      <w:r w:rsidR="001B7356" w:rsidRPr="0EF62E76">
        <w:rPr>
          <w:rStyle w:val="CCNormal"/>
          <w:sz w:val="20"/>
          <w:szCs w:val="20"/>
          <w:lang w:val="en-GB"/>
        </w:rPr>
        <w:t>as we</w:t>
      </w:r>
      <w:r w:rsidRPr="0EF62E76">
        <w:rPr>
          <w:rStyle w:val="CCNormal"/>
          <w:sz w:val="20"/>
          <w:szCs w:val="20"/>
          <w:lang w:val="en-GB"/>
        </w:rPr>
        <w:t xml:space="preserve"> start to discuss how these different policies will </w:t>
      </w:r>
      <w:r w:rsidR="00946FA9" w:rsidRPr="0EF62E76">
        <w:rPr>
          <w:rStyle w:val="CCNormal"/>
          <w:sz w:val="20"/>
          <w:szCs w:val="20"/>
          <w:lang w:val="en-GB"/>
        </w:rPr>
        <w:t>be</w:t>
      </w:r>
      <w:r w:rsidRPr="0EF62E76">
        <w:rPr>
          <w:rStyle w:val="CCNormal"/>
          <w:sz w:val="20"/>
          <w:szCs w:val="20"/>
          <w:lang w:val="en-GB"/>
        </w:rPr>
        <w:t xml:space="preserve"> implemented at farm level.</w:t>
      </w:r>
    </w:p>
    <w:p w14:paraId="596FB197" w14:textId="44CD90EB" w:rsidR="005A35A5" w:rsidRPr="00D63886" w:rsidRDefault="0EF62E76" w:rsidP="00D63886">
      <w:pPr>
        <w:rPr>
          <w:rStyle w:val="CCNormal"/>
          <w:sz w:val="20"/>
          <w:szCs w:val="20"/>
          <w:lang w:val="en-GB"/>
        </w:rPr>
      </w:pPr>
      <w:r w:rsidRPr="0EF62E76">
        <w:rPr>
          <w:rStyle w:val="CCNormal"/>
          <w:sz w:val="20"/>
          <w:szCs w:val="20"/>
          <w:lang w:val="en-GB"/>
        </w:rPr>
        <w:t xml:space="preserve">In the case of Sweden, an </w:t>
      </w:r>
      <w:r w:rsidR="001B7356" w:rsidRPr="0EF62E76">
        <w:rPr>
          <w:rStyle w:val="CCNormal"/>
          <w:sz w:val="20"/>
          <w:szCs w:val="20"/>
          <w:lang w:val="en-GB"/>
        </w:rPr>
        <w:t>unrealistic equation</w:t>
      </w:r>
      <w:r w:rsidRPr="0EF62E76">
        <w:rPr>
          <w:rStyle w:val="CCNormal"/>
          <w:sz w:val="20"/>
          <w:szCs w:val="20"/>
          <w:lang w:val="en-GB"/>
        </w:rPr>
        <w:t xml:space="preserve"> is emerging, with three unknowns forming; that of how the Nature Restoration Law, the Deforestation </w:t>
      </w:r>
      <w:r w:rsidR="00154EE1">
        <w:rPr>
          <w:rStyle w:val="CCNormal"/>
          <w:sz w:val="20"/>
          <w:szCs w:val="20"/>
          <w:lang w:val="en-GB"/>
        </w:rPr>
        <w:t>Regulation</w:t>
      </w:r>
      <w:r w:rsidRPr="0EF62E76">
        <w:rPr>
          <w:rStyle w:val="CCNormal"/>
          <w:sz w:val="20"/>
          <w:szCs w:val="20"/>
          <w:lang w:val="en-GB"/>
        </w:rPr>
        <w:t xml:space="preserve">, and the Industrial Emissions Directive will all adversely, recklessly, and blunderingly impact </w:t>
      </w:r>
      <w:r w:rsidR="00946FA9">
        <w:rPr>
          <w:rStyle w:val="CCNormal"/>
          <w:sz w:val="20"/>
          <w:szCs w:val="20"/>
          <w:lang w:val="en-GB"/>
        </w:rPr>
        <w:t>us</w:t>
      </w:r>
      <w:r w:rsidRPr="0EF62E76">
        <w:rPr>
          <w:rStyle w:val="CCNormal"/>
          <w:sz w:val="20"/>
          <w:szCs w:val="20"/>
          <w:lang w:val="en-GB"/>
        </w:rPr>
        <w:t>. Let me explain this equation further by taking the very concrete example of my farm.</w:t>
      </w:r>
    </w:p>
    <w:p w14:paraId="5B3141B9" w14:textId="1E573F4D" w:rsidR="00B56C3B" w:rsidRDefault="0EF62E76" w:rsidP="00D63886">
      <w:pPr>
        <w:rPr>
          <w:rStyle w:val="CCNormal"/>
          <w:sz w:val="20"/>
          <w:szCs w:val="20"/>
          <w:lang w:val="en-GB"/>
        </w:rPr>
      </w:pPr>
      <w:r w:rsidRPr="0EF62E76">
        <w:rPr>
          <w:rStyle w:val="CCNormal"/>
          <w:sz w:val="20"/>
          <w:szCs w:val="20"/>
          <w:lang w:val="en-GB"/>
        </w:rPr>
        <w:t xml:space="preserve">On one hand, we have the proposed future implementation of the </w:t>
      </w:r>
      <w:r w:rsidRPr="0EF62E76">
        <w:rPr>
          <w:rStyle w:val="CCNormal"/>
          <w:b/>
          <w:bCs/>
          <w:sz w:val="20"/>
          <w:szCs w:val="20"/>
          <w:lang w:val="en-GB"/>
        </w:rPr>
        <w:t>Nature Restoration Law (NRL)</w:t>
      </w:r>
      <w:r w:rsidRPr="0EF62E76">
        <w:rPr>
          <w:rStyle w:val="CCNormal"/>
          <w:sz w:val="20"/>
          <w:szCs w:val="20"/>
          <w:lang w:val="en-GB"/>
        </w:rPr>
        <w:t>. In our national context, we will be required to restore pasturelands across the country, especially those which have been utilised as forestry areas. Sweden has, since the early 1900s, large afforested former livestock and pasture area</w:t>
      </w:r>
      <w:r w:rsidR="009F413B">
        <w:rPr>
          <w:rStyle w:val="CCNormal"/>
          <w:sz w:val="20"/>
          <w:szCs w:val="20"/>
          <w:lang w:val="en-GB"/>
        </w:rPr>
        <w:t>s</w:t>
      </w:r>
      <w:r w:rsidRPr="0EF62E76">
        <w:rPr>
          <w:rStyle w:val="CCNormal"/>
          <w:sz w:val="20"/>
          <w:szCs w:val="20"/>
          <w:lang w:val="en-GB"/>
        </w:rPr>
        <w:t xml:space="preserve">. While </w:t>
      </w:r>
      <w:r w:rsidR="007C6CF1" w:rsidRPr="0EF62E76">
        <w:rPr>
          <w:rStyle w:val="CCNormal"/>
          <w:sz w:val="20"/>
          <w:szCs w:val="20"/>
          <w:lang w:val="en-GB"/>
        </w:rPr>
        <w:t>reforestation is</w:t>
      </w:r>
      <w:r w:rsidRPr="0EF62E76">
        <w:rPr>
          <w:rStyle w:val="CCNormal"/>
          <w:sz w:val="20"/>
          <w:szCs w:val="20"/>
          <w:lang w:val="en-GB"/>
        </w:rPr>
        <w:t xml:space="preserve"> now seen as the way forward in some countries, maintaining existing semi-natural grasslands in production </w:t>
      </w:r>
      <w:r w:rsidR="00D67FAB">
        <w:rPr>
          <w:rStyle w:val="CCNormal"/>
          <w:sz w:val="20"/>
          <w:szCs w:val="20"/>
          <w:lang w:val="en-GB"/>
        </w:rPr>
        <w:t xml:space="preserve">will be the </w:t>
      </w:r>
      <w:r w:rsidRPr="0EF62E76">
        <w:rPr>
          <w:rStyle w:val="CCNormal"/>
          <w:sz w:val="20"/>
          <w:szCs w:val="20"/>
          <w:lang w:val="en-GB"/>
        </w:rPr>
        <w:t>key measure for biodiversity in Sweden.  At the same time cattle numbers have declined over time. It is estimated that under</w:t>
      </w:r>
      <w:r w:rsidR="00D67FAB">
        <w:rPr>
          <w:rStyle w:val="CCNormal"/>
          <w:sz w:val="20"/>
          <w:szCs w:val="20"/>
          <w:lang w:val="en-GB"/>
        </w:rPr>
        <w:t xml:space="preserve"> the</w:t>
      </w:r>
      <w:r w:rsidRPr="0EF62E76">
        <w:rPr>
          <w:rStyle w:val="CCNormal"/>
          <w:sz w:val="20"/>
          <w:szCs w:val="20"/>
          <w:lang w:val="en-GB"/>
        </w:rPr>
        <w:t xml:space="preserve"> NRL, we must restore up </w:t>
      </w:r>
      <w:r w:rsidR="007C6CF1" w:rsidRPr="0EF62E76">
        <w:rPr>
          <w:rStyle w:val="CCNormal"/>
          <w:sz w:val="20"/>
          <w:szCs w:val="20"/>
          <w:lang w:val="en-GB"/>
        </w:rPr>
        <w:t>to one</w:t>
      </w:r>
      <w:r w:rsidR="007C6CF1">
        <w:rPr>
          <w:rStyle w:val="CCNormal"/>
          <w:sz w:val="20"/>
          <w:szCs w:val="20"/>
          <w:lang w:val="en-GB"/>
        </w:rPr>
        <w:t xml:space="preserve"> million</w:t>
      </w:r>
      <w:r w:rsidRPr="0EF62E76">
        <w:rPr>
          <w:rStyle w:val="CCNormal"/>
          <w:sz w:val="20"/>
          <w:szCs w:val="20"/>
          <w:lang w:val="en-GB"/>
        </w:rPr>
        <w:t xml:space="preserve"> hectares of forested area to grassland. As most of this area will be under private ownership and management, we will be expected to transform our farms and forests to comply with the restoration measures. To keep meadows and permanent </w:t>
      </w:r>
      <w:r w:rsidRPr="0EF62E76">
        <w:rPr>
          <w:rStyle w:val="CCNormal"/>
          <w:sz w:val="20"/>
          <w:szCs w:val="20"/>
          <w:lang w:val="en-GB"/>
        </w:rPr>
        <w:lastRenderedPageBreak/>
        <w:t xml:space="preserve">pastures, to avoid </w:t>
      </w:r>
      <w:r w:rsidR="007C6CF1" w:rsidRPr="0EF62E76">
        <w:rPr>
          <w:rStyle w:val="CCNormal"/>
          <w:sz w:val="20"/>
          <w:szCs w:val="20"/>
          <w:lang w:val="en-GB"/>
        </w:rPr>
        <w:t>abandonment</w:t>
      </w:r>
      <w:r w:rsidRPr="0EF62E76">
        <w:rPr>
          <w:rStyle w:val="CCNormal"/>
          <w:sz w:val="20"/>
          <w:szCs w:val="20"/>
          <w:lang w:val="en-GB"/>
        </w:rPr>
        <w:t xml:space="preserve">, </w:t>
      </w:r>
      <w:r w:rsidR="007C6CF1" w:rsidRPr="0EF62E76">
        <w:rPr>
          <w:rStyle w:val="CCNormal"/>
          <w:sz w:val="20"/>
          <w:szCs w:val="20"/>
          <w:lang w:val="en-GB"/>
        </w:rPr>
        <w:t>overgrowth</w:t>
      </w:r>
      <w:r w:rsidRPr="0EF62E76">
        <w:rPr>
          <w:rStyle w:val="CCNormal"/>
          <w:sz w:val="20"/>
          <w:szCs w:val="20"/>
          <w:lang w:val="en-GB"/>
        </w:rPr>
        <w:t xml:space="preserve"> or reforestation of those lands, a significant increase in grazing livestock</w:t>
      </w:r>
      <w:r w:rsidR="00D67FAB">
        <w:rPr>
          <w:rStyle w:val="CCNormal"/>
          <w:sz w:val="20"/>
          <w:szCs w:val="20"/>
          <w:lang w:val="en-GB"/>
        </w:rPr>
        <w:t xml:space="preserve"> for management</w:t>
      </w:r>
      <w:r w:rsidRPr="0EF62E76">
        <w:rPr>
          <w:rStyle w:val="CCNormal"/>
          <w:sz w:val="20"/>
          <w:szCs w:val="20"/>
          <w:lang w:val="en-GB"/>
        </w:rPr>
        <w:t xml:space="preserve">, especially </w:t>
      </w:r>
      <w:r w:rsidR="007431DF" w:rsidRPr="0EF62E76">
        <w:rPr>
          <w:rStyle w:val="CCNormal"/>
          <w:sz w:val="20"/>
          <w:szCs w:val="20"/>
          <w:lang w:val="en-GB"/>
        </w:rPr>
        <w:t>ruminants</w:t>
      </w:r>
      <w:r w:rsidR="009F413B">
        <w:rPr>
          <w:rStyle w:val="CCNormal"/>
          <w:sz w:val="20"/>
          <w:szCs w:val="20"/>
          <w:lang w:val="en-GB"/>
        </w:rPr>
        <w:t>,</w:t>
      </w:r>
      <w:r w:rsidR="007431DF" w:rsidRPr="0EF62E76">
        <w:rPr>
          <w:rStyle w:val="CCNormal"/>
          <w:sz w:val="20"/>
          <w:szCs w:val="20"/>
          <w:lang w:val="en-GB"/>
        </w:rPr>
        <w:t xml:space="preserve"> </w:t>
      </w:r>
      <w:r w:rsidR="007431DF">
        <w:rPr>
          <w:rStyle w:val="CCNormal"/>
          <w:sz w:val="20"/>
          <w:szCs w:val="20"/>
          <w:lang w:val="en-GB"/>
        </w:rPr>
        <w:t>will</w:t>
      </w:r>
      <w:r w:rsidR="00D67FAB">
        <w:rPr>
          <w:rStyle w:val="CCNormal"/>
          <w:sz w:val="20"/>
          <w:szCs w:val="20"/>
          <w:lang w:val="en-GB"/>
        </w:rPr>
        <w:t xml:space="preserve"> be needed</w:t>
      </w:r>
      <w:r w:rsidRPr="0EF62E76">
        <w:rPr>
          <w:rStyle w:val="CCNormal"/>
          <w:sz w:val="20"/>
          <w:szCs w:val="20"/>
          <w:lang w:val="en-GB"/>
        </w:rPr>
        <w:t xml:space="preserve">. </w:t>
      </w:r>
    </w:p>
    <w:p w14:paraId="7AEA0DC9" w14:textId="0C2820EA" w:rsidR="005A35A5" w:rsidRPr="009F413B" w:rsidRDefault="2A9D3F18" w:rsidP="00D63886">
      <w:pPr>
        <w:rPr>
          <w:rStyle w:val="CCNormal"/>
          <w:sz w:val="20"/>
          <w:szCs w:val="20"/>
          <w:lang w:val="en-GB"/>
        </w:rPr>
      </w:pPr>
      <w:r w:rsidRPr="009F413B">
        <w:rPr>
          <w:rStyle w:val="CCNormal"/>
          <w:sz w:val="20"/>
          <w:szCs w:val="20"/>
          <w:lang w:val="en-GB"/>
        </w:rPr>
        <w:t xml:space="preserve">Now add </w:t>
      </w:r>
      <w:r w:rsidR="007431DF" w:rsidRPr="009F413B">
        <w:rPr>
          <w:rStyle w:val="CCNormal"/>
          <w:sz w:val="20"/>
          <w:szCs w:val="20"/>
          <w:lang w:val="en-GB"/>
        </w:rPr>
        <w:t>this to</w:t>
      </w:r>
      <w:r w:rsidR="00D67FAB" w:rsidRPr="009F413B">
        <w:rPr>
          <w:rStyle w:val="CCNormal"/>
          <w:sz w:val="20"/>
          <w:szCs w:val="20"/>
          <w:lang w:val="en-GB"/>
        </w:rPr>
        <w:t xml:space="preserve"> the</w:t>
      </w:r>
      <w:r w:rsidRPr="009F413B">
        <w:rPr>
          <w:rStyle w:val="CCNormal"/>
          <w:sz w:val="20"/>
          <w:szCs w:val="20"/>
          <w:lang w:val="en-GB"/>
        </w:rPr>
        <w:t xml:space="preserve"> limits set by the </w:t>
      </w:r>
      <w:r w:rsidRPr="009F413B">
        <w:rPr>
          <w:rStyle w:val="CCNormal"/>
          <w:b/>
          <w:bCs/>
          <w:sz w:val="20"/>
          <w:szCs w:val="20"/>
          <w:lang w:val="en-GB"/>
        </w:rPr>
        <w:t xml:space="preserve">EU Deforestation </w:t>
      </w:r>
      <w:r w:rsidR="00154EE1" w:rsidRPr="009F413B">
        <w:rPr>
          <w:rStyle w:val="CCNormal"/>
          <w:b/>
          <w:bCs/>
          <w:sz w:val="20"/>
          <w:szCs w:val="20"/>
          <w:lang w:val="en-GB"/>
        </w:rPr>
        <w:t>Regulation</w:t>
      </w:r>
      <w:r w:rsidRPr="009F413B">
        <w:rPr>
          <w:rStyle w:val="CCNormal"/>
          <w:sz w:val="20"/>
          <w:szCs w:val="20"/>
          <w:lang w:val="en-GB"/>
        </w:rPr>
        <w:t xml:space="preserve">. This recently adopted </w:t>
      </w:r>
      <w:r w:rsidR="00D67FAB" w:rsidRPr="009F413B">
        <w:rPr>
          <w:rStyle w:val="CCNormal"/>
          <w:sz w:val="20"/>
          <w:szCs w:val="20"/>
          <w:lang w:val="en-GB"/>
        </w:rPr>
        <w:t xml:space="preserve">regulation </w:t>
      </w:r>
      <w:r w:rsidRPr="009F413B">
        <w:rPr>
          <w:rStyle w:val="CCNormal"/>
          <w:sz w:val="20"/>
          <w:szCs w:val="20"/>
          <w:lang w:val="en-GB"/>
        </w:rPr>
        <w:t xml:space="preserve">would prevent the sale of wood provided by clearing these forests for restoration of these permanent pastures, while concurrently preventing the profitable reintroduction of livestock to pastoral </w:t>
      </w:r>
      <w:proofErr w:type="spellStart"/>
      <w:r w:rsidRPr="009F413B">
        <w:rPr>
          <w:rStyle w:val="CCNormal"/>
          <w:sz w:val="20"/>
          <w:szCs w:val="20"/>
          <w:lang w:val="en-GB"/>
        </w:rPr>
        <w:t>agro</w:t>
      </w:r>
      <w:proofErr w:type="spellEnd"/>
      <w:r w:rsidRPr="009F413B">
        <w:rPr>
          <w:rStyle w:val="CCNormal"/>
          <w:sz w:val="20"/>
          <w:szCs w:val="20"/>
          <w:lang w:val="en-GB"/>
        </w:rPr>
        <w:t xml:space="preserve">-ecosystem grasslands. This is due to the limits placed by this strategy on making a profit </w:t>
      </w:r>
      <w:r w:rsidR="009F413B" w:rsidRPr="009F413B">
        <w:rPr>
          <w:rStyle w:val="CCNormal"/>
          <w:sz w:val="20"/>
          <w:szCs w:val="20"/>
          <w:lang w:val="en-GB"/>
        </w:rPr>
        <w:t>o</w:t>
      </w:r>
      <w:r w:rsidR="00E334C4">
        <w:rPr>
          <w:rStyle w:val="CCNormal"/>
          <w:sz w:val="20"/>
          <w:szCs w:val="20"/>
          <w:lang w:val="en-GB"/>
        </w:rPr>
        <w:t>f</w:t>
      </w:r>
      <w:r w:rsidR="009F413B" w:rsidRPr="009F413B">
        <w:rPr>
          <w:rStyle w:val="CCNormal"/>
          <w:sz w:val="20"/>
          <w:szCs w:val="20"/>
          <w:lang w:val="en-GB"/>
        </w:rPr>
        <w:t xml:space="preserve">f </w:t>
      </w:r>
      <w:r w:rsidRPr="009F413B">
        <w:rPr>
          <w:rStyle w:val="CCNormal"/>
          <w:sz w:val="20"/>
          <w:szCs w:val="20"/>
          <w:lang w:val="en-GB"/>
        </w:rPr>
        <w:t>of deforested lands</w:t>
      </w:r>
      <w:r w:rsidR="00D67FAB" w:rsidRPr="009F413B">
        <w:rPr>
          <w:rStyle w:val="CCNormal"/>
          <w:sz w:val="20"/>
          <w:szCs w:val="20"/>
          <w:lang w:val="en-GB"/>
        </w:rPr>
        <w:t>, especially from livestock farming</w:t>
      </w:r>
      <w:r w:rsidRPr="009F413B">
        <w:rPr>
          <w:rStyle w:val="CCNormal"/>
          <w:sz w:val="20"/>
          <w:szCs w:val="20"/>
          <w:lang w:val="en-GB"/>
        </w:rPr>
        <w:t xml:space="preserve">. Concretely, on my farm, this would mean </w:t>
      </w:r>
      <w:r w:rsidR="00B446C9" w:rsidRPr="009F413B">
        <w:rPr>
          <w:rStyle w:val="CCNormal"/>
          <w:sz w:val="20"/>
          <w:szCs w:val="20"/>
          <w:lang w:val="en-GB"/>
        </w:rPr>
        <w:t>weeks</w:t>
      </w:r>
      <w:r w:rsidRPr="009F413B">
        <w:rPr>
          <w:rStyle w:val="CCNormal"/>
          <w:sz w:val="20"/>
          <w:szCs w:val="20"/>
          <w:lang w:val="en-GB"/>
        </w:rPr>
        <w:t xml:space="preserve"> of heavy work clearing my land for no profit, and as well as this, losing this land as </w:t>
      </w:r>
      <w:r w:rsidR="009F413B" w:rsidRPr="009F413B">
        <w:rPr>
          <w:rStyle w:val="CCNormal"/>
          <w:sz w:val="20"/>
          <w:szCs w:val="20"/>
          <w:lang w:val="en-GB"/>
        </w:rPr>
        <w:t xml:space="preserve">a </w:t>
      </w:r>
      <w:r w:rsidRPr="009F413B">
        <w:rPr>
          <w:rStyle w:val="CCNormal"/>
          <w:sz w:val="20"/>
          <w:szCs w:val="20"/>
          <w:lang w:val="en-GB"/>
        </w:rPr>
        <w:t>productive agricultural land which cannot benefit from pasture restoration. Also, clearing these forests would result in a release of sequestered carbon in the short term, depending on the use of the wood.</w:t>
      </w:r>
    </w:p>
    <w:p w14:paraId="3C1448C1" w14:textId="14241D01" w:rsidR="005A35A5" w:rsidRPr="00D63886" w:rsidRDefault="2A9D3F18" w:rsidP="00D63886">
      <w:pPr>
        <w:rPr>
          <w:rStyle w:val="CCNormal"/>
          <w:sz w:val="20"/>
          <w:szCs w:val="20"/>
          <w:lang w:val="en-GB"/>
        </w:rPr>
      </w:pPr>
      <w:r w:rsidRPr="009F413B">
        <w:rPr>
          <w:rStyle w:val="CCNormal"/>
          <w:sz w:val="20"/>
          <w:szCs w:val="20"/>
          <w:lang w:val="en-GB"/>
        </w:rPr>
        <w:t xml:space="preserve">Finally, we have the European Commission's proposal on </w:t>
      </w:r>
      <w:r w:rsidRPr="009F413B">
        <w:rPr>
          <w:rStyle w:val="CCNormal"/>
          <w:b/>
          <w:bCs/>
          <w:sz w:val="20"/>
          <w:szCs w:val="20"/>
          <w:lang w:val="en-GB"/>
        </w:rPr>
        <w:t>Industrial Emissions (IED)</w:t>
      </w:r>
      <w:r w:rsidRPr="009F413B">
        <w:rPr>
          <w:rStyle w:val="CCNormal"/>
          <w:sz w:val="20"/>
          <w:szCs w:val="20"/>
          <w:lang w:val="en-GB"/>
        </w:rPr>
        <w:t xml:space="preserve">. The European Commission's proposal in its current state provides a series of constraints for farmers who have more than 150 </w:t>
      </w:r>
      <w:r w:rsidR="007C6CF1" w:rsidRPr="009F413B">
        <w:rPr>
          <w:rStyle w:val="CCNormal"/>
          <w:sz w:val="20"/>
          <w:szCs w:val="20"/>
          <w:lang w:val="en-GB"/>
        </w:rPr>
        <w:t>“</w:t>
      </w:r>
      <w:r w:rsidRPr="009F413B">
        <w:rPr>
          <w:rStyle w:val="CCNormal"/>
          <w:sz w:val="20"/>
          <w:szCs w:val="20"/>
          <w:lang w:val="en-GB"/>
        </w:rPr>
        <w:t>livestock units</w:t>
      </w:r>
      <w:r w:rsidR="007C6CF1" w:rsidRPr="009F413B">
        <w:rPr>
          <w:rStyle w:val="CCNormal"/>
          <w:sz w:val="20"/>
          <w:szCs w:val="20"/>
          <w:lang w:val="en-GB"/>
        </w:rPr>
        <w:t>”</w:t>
      </w:r>
      <w:r w:rsidRPr="009F413B">
        <w:rPr>
          <w:rStyle w:val="CCNormal"/>
          <w:sz w:val="20"/>
          <w:szCs w:val="20"/>
          <w:lang w:val="en-GB"/>
        </w:rPr>
        <w:t xml:space="preserve"> in total. </w:t>
      </w:r>
      <w:r w:rsidR="00154EE1" w:rsidRPr="009F413B">
        <w:rPr>
          <w:rStyle w:val="CCNormal"/>
          <w:sz w:val="20"/>
          <w:szCs w:val="20"/>
          <w:lang w:val="en-GB"/>
        </w:rPr>
        <w:t xml:space="preserve">My farm is </w:t>
      </w:r>
      <w:r w:rsidRPr="009F413B">
        <w:rPr>
          <w:rStyle w:val="CCNormal"/>
          <w:sz w:val="20"/>
          <w:szCs w:val="20"/>
          <w:lang w:val="en-GB"/>
        </w:rPr>
        <w:t>just above th</w:t>
      </w:r>
      <w:r w:rsidR="00154EE1" w:rsidRPr="009F413B">
        <w:rPr>
          <w:rStyle w:val="CCNormal"/>
          <w:sz w:val="20"/>
          <w:szCs w:val="20"/>
          <w:lang w:val="en-GB"/>
        </w:rPr>
        <w:t>at threshold</w:t>
      </w:r>
      <w:r w:rsidRPr="009F413B">
        <w:rPr>
          <w:rStyle w:val="CCNormal"/>
          <w:sz w:val="20"/>
          <w:szCs w:val="20"/>
          <w:lang w:val="en-GB"/>
        </w:rPr>
        <w:t xml:space="preserve"> today. </w:t>
      </w:r>
      <w:r w:rsidR="00154EE1" w:rsidRPr="009F413B">
        <w:rPr>
          <w:rStyle w:val="CCNormal"/>
          <w:sz w:val="20"/>
          <w:szCs w:val="20"/>
          <w:lang w:val="en-GB"/>
        </w:rPr>
        <w:t xml:space="preserve">As </w:t>
      </w:r>
      <w:r w:rsidRPr="009F413B">
        <w:rPr>
          <w:rStyle w:val="CCNormal"/>
          <w:sz w:val="20"/>
          <w:szCs w:val="20"/>
          <w:lang w:val="en-GB"/>
        </w:rPr>
        <w:t xml:space="preserve">more cattle will be needed to graze the </w:t>
      </w:r>
      <w:r w:rsidR="007C6CF1" w:rsidRPr="009F413B">
        <w:rPr>
          <w:rStyle w:val="CCNormal"/>
          <w:sz w:val="20"/>
          <w:szCs w:val="20"/>
          <w:lang w:val="en-GB"/>
        </w:rPr>
        <w:t>pastureland</w:t>
      </w:r>
      <w:r w:rsidR="00154EE1" w:rsidRPr="009F413B">
        <w:rPr>
          <w:rStyle w:val="CCNormal"/>
          <w:sz w:val="20"/>
          <w:szCs w:val="20"/>
          <w:lang w:val="en-GB"/>
        </w:rPr>
        <w:t xml:space="preserve"> </w:t>
      </w:r>
      <w:r w:rsidR="00946FA9" w:rsidRPr="009F413B">
        <w:rPr>
          <w:rStyle w:val="CCNormal"/>
          <w:sz w:val="20"/>
          <w:szCs w:val="20"/>
          <w:lang w:val="en-GB"/>
        </w:rPr>
        <w:t>that</w:t>
      </w:r>
      <w:r w:rsidRPr="009F413B">
        <w:rPr>
          <w:rStyle w:val="CCNormal"/>
          <w:sz w:val="20"/>
          <w:szCs w:val="20"/>
          <w:lang w:val="en-GB"/>
        </w:rPr>
        <w:t xml:space="preserve"> I need </w:t>
      </w:r>
      <w:r w:rsidR="009F413B" w:rsidRPr="009F413B">
        <w:rPr>
          <w:rStyle w:val="CCNormal"/>
          <w:sz w:val="20"/>
          <w:szCs w:val="20"/>
          <w:lang w:val="en-GB"/>
        </w:rPr>
        <w:t xml:space="preserve">in order </w:t>
      </w:r>
      <w:r w:rsidRPr="009F413B">
        <w:rPr>
          <w:rStyle w:val="CCNormal"/>
          <w:sz w:val="20"/>
          <w:szCs w:val="20"/>
          <w:lang w:val="en-GB"/>
        </w:rPr>
        <w:t>to restore</w:t>
      </w:r>
      <w:r w:rsidR="009F413B" w:rsidRPr="009F413B">
        <w:rPr>
          <w:rStyle w:val="CCNormal"/>
          <w:sz w:val="20"/>
          <w:szCs w:val="20"/>
          <w:lang w:val="en-GB"/>
        </w:rPr>
        <w:t xml:space="preserve"> the</w:t>
      </w:r>
      <w:r w:rsidRPr="009F413B">
        <w:rPr>
          <w:rStyle w:val="CCNormal"/>
          <w:sz w:val="20"/>
          <w:szCs w:val="20"/>
          <w:lang w:val="en-GB"/>
        </w:rPr>
        <w:t xml:space="preserve"> NRL</w:t>
      </w:r>
      <w:r w:rsidR="00154EE1" w:rsidRPr="009F413B">
        <w:rPr>
          <w:rStyle w:val="CCNormal"/>
          <w:sz w:val="20"/>
          <w:szCs w:val="20"/>
          <w:lang w:val="en-GB"/>
        </w:rPr>
        <w:t>,</w:t>
      </w:r>
      <w:r w:rsidRPr="009F413B">
        <w:rPr>
          <w:rStyle w:val="CCNormal"/>
          <w:sz w:val="20"/>
          <w:szCs w:val="20"/>
          <w:lang w:val="en-GB"/>
        </w:rPr>
        <w:t xml:space="preserve"> </w:t>
      </w:r>
      <w:r w:rsidR="00946FA9" w:rsidRPr="009F413B">
        <w:rPr>
          <w:rStyle w:val="CCNormal"/>
          <w:sz w:val="20"/>
          <w:szCs w:val="20"/>
          <w:lang w:val="en-GB"/>
        </w:rPr>
        <w:t>this would automatically bring me under the IED</w:t>
      </w:r>
      <w:r w:rsidR="0043185C" w:rsidRPr="009F413B">
        <w:rPr>
          <w:rStyle w:val="CCNormal"/>
          <w:sz w:val="20"/>
          <w:szCs w:val="20"/>
          <w:lang w:val="en-GB"/>
        </w:rPr>
        <w:t xml:space="preserve"> scope,</w:t>
      </w:r>
      <w:r w:rsidR="00946FA9" w:rsidRPr="009F413B">
        <w:rPr>
          <w:rStyle w:val="CCNormal"/>
          <w:sz w:val="20"/>
          <w:szCs w:val="20"/>
          <w:lang w:val="en-GB"/>
        </w:rPr>
        <w:t xml:space="preserve"> </w:t>
      </w:r>
      <w:r w:rsidR="0043185C" w:rsidRPr="009F413B">
        <w:rPr>
          <w:rStyle w:val="CCNormal"/>
          <w:sz w:val="20"/>
          <w:szCs w:val="20"/>
          <w:lang w:val="en-GB"/>
        </w:rPr>
        <w:t xml:space="preserve">meaning </w:t>
      </w:r>
      <w:r w:rsidR="00154EE1" w:rsidRPr="009F413B">
        <w:rPr>
          <w:rStyle w:val="CCNormal"/>
          <w:sz w:val="20"/>
          <w:szCs w:val="20"/>
          <w:lang w:val="en-GB"/>
        </w:rPr>
        <w:t>additional financial</w:t>
      </w:r>
      <w:r w:rsidR="0043185C" w:rsidRPr="009F413B">
        <w:rPr>
          <w:rStyle w:val="CCNormal"/>
          <w:sz w:val="20"/>
          <w:szCs w:val="20"/>
          <w:lang w:val="en-GB"/>
        </w:rPr>
        <w:t xml:space="preserve"> and administrative</w:t>
      </w:r>
      <w:r w:rsidR="00154EE1" w:rsidRPr="009F413B">
        <w:rPr>
          <w:rStyle w:val="CCNormal"/>
          <w:sz w:val="20"/>
          <w:szCs w:val="20"/>
          <w:lang w:val="en-GB"/>
        </w:rPr>
        <w:t xml:space="preserve"> constrain</w:t>
      </w:r>
      <w:r w:rsidR="009F413B" w:rsidRPr="009F413B">
        <w:rPr>
          <w:rStyle w:val="CCNormal"/>
          <w:sz w:val="20"/>
          <w:szCs w:val="20"/>
          <w:lang w:val="en-GB"/>
        </w:rPr>
        <w:t>t</w:t>
      </w:r>
      <w:r w:rsidR="00154EE1" w:rsidRPr="009F413B">
        <w:rPr>
          <w:rStyle w:val="CCNormal"/>
          <w:sz w:val="20"/>
          <w:szCs w:val="20"/>
          <w:lang w:val="en-GB"/>
        </w:rPr>
        <w:t>s</w:t>
      </w:r>
      <w:r w:rsidR="0043185C" w:rsidRPr="009F413B">
        <w:rPr>
          <w:rStyle w:val="CCNormal"/>
          <w:sz w:val="20"/>
          <w:szCs w:val="20"/>
          <w:lang w:val="en-GB"/>
        </w:rPr>
        <w:t xml:space="preserve">, </w:t>
      </w:r>
      <w:r w:rsidR="009F413B" w:rsidRPr="009F413B">
        <w:rPr>
          <w:rStyle w:val="CCNormal"/>
          <w:sz w:val="20"/>
          <w:szCs w:val="20"/>
          <w:lang w:val="en-GB"/>
        </w:rPr>
        <w:t xml:space="preserve">thus </w:t>
      </w:r>
      <w:r w:rsidR="0043185C" w:rsidRPr="009F413B">
        <w:rPr>
          <w:rStyle w:val="CCNormal"/>
          <w:sz w:val="20"/>
          <w:szCs w:val="20"/>
          <w:lang w:val="en-GB"/>
        </w:rPr>
        <w:t xml:space="preserve">creating a clear obstacle to </w:t>
      </w:r>
      <w:r w:rsidRPr="009F413B">
        <w:rPr>
          <w:rStyle w:val="CCNormal"/>
          <w:sz w:val="20"/>
          <w:szCs w:val="20"/>
          <w:lang w:val="en-GB"/>
        </w:rPr>
        <w:t>further invest</w:t>
      </w:r>
      <w:r w:rsidR="00D67FAB" w:rsidRPr="009F413B">
        <w:rPr>
          <w:rStyle w:val="CCNormal"/>
          <w:sz w:val="20"/>
          <w:szCs w:val="20"/>
          <w:lang w:val="en-GB"/>
        </w:rPr>
        <w:t xml:space="preserve"> in our farm</w:t>
      </w:r>
      <w:r w:rsidRPr="009F413B">
        <w:rPr>
          <w:rStyle w:val="CCNormal"/>
          <w:sz w:val="20"/>
          <w:szCs w:val="20"/>
          <w:lang w:val="en-GB"/>
        </w:rPr>
        <w:t xml:space="preserve">. Perhaps I </w:t>
      </w:r>
      <w:r w:rsidR="009F413B" w:rsidRPr="009F413B">
        <w:rPr>
          <w:rStyle w:val="CCNormal"/>
          <w:sz w:val="20"/>
          <w:szCs w:val="20"/>
          <w:lang w:val="en-GB"/>
        </w:rPr>
        <w:t xml:space="preserve">would </w:t>
      </w:r>
      <w:r w:rsidRPr="009F413B">
        <w:rPr>
          <w:rStyle w:val="CCNormal"/>
          <w:sz w:val="20"/>
          <w:szCs w:val="20"/>
          <w:lang w:val="en-GB"/>
        </w:rPr>
        <w:t xml:space="preserve">rather lower my numbers </w:t>
      </w:r>
      <w:r w:rsidR="007C6CF1" w:rsidRPr="009F413B">
        <w:rPr>
          <w:rStyle w:val="CCNormal"/>
          <w:sz w:val="20"/>
          <w:szCs w:val="20"/>
          <w:lang w:val="en-GB"/>
        </w:rPr>
        <w:t>to</w:t>
      </w:r>
      <w:r w:rsidRPr="009F413B">
        <w:rPr>
          <w:rStyle w:val="CCNormal"/>
          <w:sz w:val="20"/>
          <w:szCs w:val="20"/>
          <w:lang w:val="en-GB"/>
        </w:rPr>
        <w:t xml:space="preserve"> get out of the IED rules. </w:t>
      </w:r>
      <w:r w:rsidR="0043185C" w:rsidRPr="009F413B">
        <w:rPr>
          <w:rStyle w:val="CCNormal"/>
          <w:sz w:val="20"/>
          <w:szCs w:val="20"/>
          <w:lang w:val="en-GB"/>
        </w:rPr>
        <w:t>In any case, t</w:t>
      </w:r>
      <w:r w:rsidR="00D67FAB" w:rsidRPr="009F413B">
        <w:rPr>
          <w:rStyle w:val="CCNormal"/>
          <w:sz w:val="20"/>
          <w:szCs w:val="20"/>
          <w:lang w:val="en-GB"/>
        </w:rPr>
        <w:t>his will not make farm succession and generational renewal in my farm and others like it attractive or viable in the coming months and years.</w:t>
      </w:r>
      <w:r w:rsidR="00D67FAB">
        <w:rPr>
          <w:rStyle w:val="CCNormal"/>
          <w:sz w:val="20"/>
          <w:szCs w:val="20"/>
          <w:lang w:val="en-GB"/>
        </w:rPr>
        <w:t xml:space="preserve"> </w:t>
      </w:r>
    </w:p>
    <w:p w14:paraId="369F51E1" w14:textId="48797366" w:rsidR="00E737C3" w:rsidRPr="00D63886" w:rsidRDefault="00E737C3" w:rsidP="00D63886">
      <w:pPr>
        <w:rPr>
          <w:rStyle w:val="CCNormal"/>
          <w:sz w:val="20"/>
          <w:szCs w:val="20"/>
          <w:lang w:val="en-GB"/>
        </w:rPr>
      </w:pPr>
      <w:r w:rsidRPr="00D63886">
        <w:rPr>
          <w:rStyle w:val="CCNormal"/>
          <w:sz w:val="20"/>
          <w:szCs w:val="20"/>
          <w:lang w:val="en-GB"/>
        </w:rPr>
        <w:t xml:space="preserve">If I wanted to make the picture even more complex, I could add to the equation the communications from the European Commission </w:t>
      </w:r>
      <w:r w:rsidR="009F413B">
        <w:rPr>
          <w:rStyle w:val="CCNormal"/>
          <w:sz w:val="20"/>
          <w:szCs w:val="20"/>
          <w:lang w:val="en-GB"/>
        </w:rPr>
        <w:t xml:space="preserve">dating </w:t>
      </w:r>
      <w:r w:rsidRPr="00D63886">
        <w:rPr>
          <w:rStyle w:val="CCNormal"/>
          <w:sz w:val="20"/>
          <w:szCs w:val="20"/>
          <w:lang w:val="en-GB"/>
        </w:rPr>
        <w:t>since the beginning of the war in Ukraine</w:t>
      </w:r>
      <w:r w:rsidR="009F413B">
        <w:rPr>
          <w:rStyle w:val="CCNormal"/>
          <w:sz w:val="20"/>
          <w:szCs w:val="20"/>
          <w:lang w:val="en-GB"/>
        </w:rPr>
        <w:t xml:space="preserve"> titled</w:t>
      </w:r>
      <w:r w:rsidRPr="00D63886">
        <w:rPr>
          <w:rStyle w:val="CCNormal"/>
          <w:sz w:val="20"/>
          <w:szCs w:val="20"/>
          <w:lang w:val="en-GB"/>
        </w:rPr>
        <w:t xml:space="preserve"> </w:t>
      </w:r>
      <w:proofErr w:type="spellStart"/>
      <w:r w:rsidRPr="00D63886">
        <w:rPr>
          <w:rStyle w:val="CCNormal"/>
          <w:b/>
          <w:bCs/>
          <w:sz w:val="20"/>
          <w:szCs w:val="20"/>
          <w:lang w:val="en-GB"/>
        </w:rPr>
        <w:t>RepowerEU</w:t>
      </w:r>
      <w:proofErr w:type="spellEnd"/>
      <w:r w:rsidRPr="00D63886">
        <w:rPr>
          <w:rStyle w:val="CCNormal"/>
          <w:sz w:val="20"/>
          <w:szCs w:val="20"/>
          <w:lang w:val="en-GB"/>
        </w:rPr>
        <w:t xml:space="preserve"> and </w:t>
      </w:r>
      <w:r w:rsidR="009F413B">
        <w:rPr>
          <w:rStyle w:val="CCNormal"/>
          <w:sz w:val="20"/>
          <w:szCs w:val="20"/>
          <w:lang w:val="en-GB"/>
        </w:rPr>
        <w:t xml:space="preserve">the communication </w:t>
      </w:r>
      <w:r w:rsidRPr="00D63886">
        <w:rPr>
          <w:rStyle w:val="CCNormal"/>
          <w:sz w:val="20"/>
          <w:szCs w:val="20"/>
          <w:lang w:val="en-GB"/>
        </w:rPr>
        <w:t xml:space="preserve">on </w:t>
      </w:r>
      <w:r w:rsidRPr="00D63886">
        <w:rPr>
          <w:rStyle w:val="CCNormal"/>
          <w:b/>
          <w:bCs/>
          <w:sz w:val="20"/>
          <w:szCs w:val="20"/>
          <w:lang w:val="en-GB"/>
        </w:rPr>
        <w:t>Fertili</w:t>
      </w:r>
      <w:r w:rsidR="00D63886">
        <w:rPr>
          <w:rStyle w:val="CCNormal"/>
          <w:b/>
          <w:bCs/>
          <w:sz w:val="20"/>
          <w:szCs w:val="20"/>
          <w:lang w:val="en-GB"/>
        </w:rPr>
        <w:t>s</w:t>
      </w:r>
      <w:r w:rsidRPr="00D63886">
        <w:rPr>
          <w:rStyle w:val="CCNormal"/>
          <w:b/>
          <w:bCs/>
          <w:sz w:val="20"/>
          <w:szCs w:val="20"/>
          <w:lang w:val="en-GB"/>
        </w:rPr>
        <w:t>ers</w:t>
      </w:r>
      <w:r w:rsidRPr="00D63886">
        <w:rPr>
          <w:rStyle w:val="CCNormal"/>
          <w:sz w:val="20"/>
          <w:szCs w:val="20"/>
          <w:lang w:val="en-GB"/>
        </w:rPr>
        <w:t xml:space="preserve"> </w:t>
      </w:r>
      <w:r w:rsidR="00177656">
        <w:rPr>
          <w:rStyle w:val="CCNormal"/>
          <w:sz w:val="20"/>
          <w:szCs w:val="20"/>
          <w:lang w:val="en-GB"/>
        </w:rPr>
        <w:t xml:space="preserve">both of </w:t>
      </w:r>
      <w:r w:rsidRPr="00D63886">
        <w:rPr>
          <w:rStyle w:val="CCNormal"/>
          <w:sz w:val="20"/>
          <w:szCs w:val="20"/>
          <w:lang w:val="en-GB"/>
        </w:rPr>
        <w:t>which encourage the development of agricultural biogas and organic fertilisers which would tend to support European livestock farming... But this conflicts with other initiatives to reduce European livestock herd</w:t>
      </w:r>
      <w:r w:rsidR="00D63886">
        <w:rPr>
          <w:rStyle w:val="CCNormal"/>
          <w:sz w:val="20"/>
          <w:szCs w:val="20"/>
          <w:lang w:val="en-GB"/>
        </w:rPr>
        <w:t>s</w:t>
      </w:r>
      <w:r w:rsidRPr="00D63886">
        <w:rPr>
          <w:rStyle w:val="CCNormal"/>
          <w:sz w:val="20"/>
          <w:szCs w:val="20"/>
          <w:lang w:val="en-GB"/>
        </w:rPr>
        <w:t>!</w:t>
      </w:r>
    </w:p>
    <w:p w14:paraId="196EC2A2" w14:textId="764CE731" w:rsidR="0085794F" w:rsidRDefault="2A9D3F18" w:rsidP="00D63886">
      <w:pPr>
        <w:rPr>
          <w:rStyle w:val="CCNormal"/>
          <w:sz w:val="20"/>
          <w:szCs w:val="20"/>
          <w:lang w:val="en-GB"/>
        </w:rPr>
      </w:pPr>
      <w:r w:rsidRPr="2A9D3F18">
        <w:rPr>
          <w:rStyle w:val="CCNormal"/>
          <w:sz w:val="20"/>
          <w:szCs w:val="20"/>
          <w:lang w:val="en-GB"/>
        </w:rPr>
        <w:t xml:space="preserve">In agriculture and forestry, we work with nature. Likewise, we work in 5-, 10-, and 20-year terms, so we need predictability, we need stability, and we need support when making choices which will affect the food and resource security of our country, and of the </w:t>
      </w:r>
      <w:proofErr w:type="gramStart"/>
      <w:r w:rsidRPr="2A9D3F18">
        <w:rPr>
          <w:rStyle w:val="CCNormal"/>
          <w:sz w:val="20"/>
          <w:szCs w:val="20"/>
          <w:lang w:val="en-GB"/>
        </w:rPr>
        <w:t>EU as a whole</w:t>
      </w:r>
      <w:proofErr w:type="gramEnd"/>
      <w:r w:rsidRPr="2A9D3F18">
        <w:rPr>
          <w:rStyle w:val="CCNormal"/>
          <w:sz w:val="20"/>
          <w:szCs w:val="20"/>
          <w:lang w:val="en-GB"/>
        </w:rPr>
        <w:t xml:space="preserve">. </w:t>
      </w:r>
      <w:r w:rsidR="007C6CF1" w:rsidRPr="2A9D3F18">
        <w:rPr>
          <w:rStyle w:val="CCNormal"/>
          <w:sz w:val="20"/>
          <w:szCs w:val="20"/>
          <w:lang w:val="en-GB"/>
        </w:rPr>
        <w:t>Regarding</w:t>
      </w:r>
      <w:r w:rsidRPr="2A9D3F18">
        <w:rPr>
          <w:rStyle w:val="CCNormal"/>
          <w:sz w:val="20"/>
          <w:szCs w:val="20"/>
          <w:lang w:val="en-GB"/>
        </w:rPr>
        <w:t xml:space="preserve"> Nature Restoration, the Commission makes it clear that how the targets are fulfilled is up to the Member States and their National Restoration Plans, but it does not make clear how to paper over the cracks that they have made between the different legislative proposals they have brought forward. </w:t>
      </w:r>
    </w:p>
    <w:p w14:paraId="14D865A4" w14:textId="79DA5EC2" w:rsidR="00E737C3" w:rsidRPr="00D63886" w:rsidRDefault="00E737C3" w:rsidP="00D63886">
      <w:pPr>
        <w:rPr>
          <w:rStyle w:val="CCNormal"/>
          <w:sz w:val="20"/>
          <w:szCs w:val="20"/>
          <w:lang w:val="en-GB"/>
        </w:rPr>
      </w:pPr>
      <w:r w:rsidRPr="00D63886">
        <w:rPr>
          <w:rStyle w:val="CCNormal"/>
          <w:sz w:val="20"/>
          <w:szCs w:val="20"/>
          <w:lang w:val="en-GB"/>
        </w:rPr>
        <w:t>Likewise, the Commission regularly insist</w:t>
      </w:r>
      <w:r w:rsidR="00D63886">
        <w:rPr>
          <w:rStyle w:val="CCNormal"/>
          <w:sz w:val="20"/>
          <w:szCs w:val="20"/>
          <w:lang w:val="en-GB"/>
        </w:rPr>
        <w:t>s</w:t>
      </w:r>
      <w:r w:rsidRPr="00D63886">
        <w:rPr>
          <w:rStyle w:val="CCNormal"/>
          <w:sz w:val="20"/>
          <w:szCs w:val="20"/>
          <w:lang w:val="en-GB"/>
        </w:rPr>
        <w:t xml:space="preserve"> that the long-term benefits outweigh the short-term costs, but in the short</w:t>
      </w:r>
      <w:r w:rsidR="00177656">
        <w:rPr>
          <w:rStyle w:val="CCNormal"/>
          <w:sz w:val="20"/>
          <w:szCs w:val="20"/>
          <w:lang w:val="en-GB"/>
        </w:rPr>
        <w:t>-</w:t>
      </w:r>
      <w:r w:rsidRPr="00D63886">
        <w:rPr>
          <w:rStyle w:val="CCNormal"/>
          <w:sz w:val="20"/>
          <w:szCs w:val="20"/>
          <w:lang w:val="en-GB"/>
        </w:rPr>
        <w:t xml:space="preserve">term those costs cannot be covered by </w:t>
      </w:r>
      <w:r w:rsidR="00D63886">
        <w:rPr>
          <w:rStyle w:val="CCNormal"/>
          <w:sz w:val="20"/>
          <w:szCs w:val="20"/>
          <w:lang w:val="en-GB"/>
        </w:rPr>
        <w:t xml:space="preserve">the </w:t>
      </w:r>
      <w:r w:rsidRPr="00D63886">
        <w:rPr>
          <w:rStyle w:val="CCNormal"/>
          <w:sz w:val="20"/>
          <w:szCs w:val="20"/>
          <w:lang w:val="en-GB"/>
        </w:rPr>
        <w:t>CAP ecosystem service payments and will put the viability of many farms at stake.</w:t>
      </w:r>
      <w:r w:rsidRPr="001812B9">
        <w:rPr>
          <w:rStyle w:val="CCNormal"/>
          <w:b/>
          <w:bCs/>
          <w:sz w:val="20"/>
          <w:szCs w:val="20"/>
          <w:lang w:val="en-GB"/>
        </w:rPr>
        <w:t xml:space="preserve"> </w:t>
      </w:r>
      <w:r w:rsidR="0085794F" w:rsidRPr="007C6CF1">
        <w:rPr>
          <w:rStyle w:val="CCNormal"/>
          <w:sz w:val="20"/>
          <w:szCs w:val="20"/>
          <w:lang w:val="en-GB"/>
        </w:rPr>
        <w:t xml:space="preserve">The Commission also refers to the benefits for all, but in the </w:t>
      </w:r>
      <w:r w:rsidR="007C6CF1" w:rsidRPr="007C6CF1">
        <w:rPr>
          <w:rStyle w:val="CCNormal"/>
          <w:sz w:val="20"/>
          <w:szCs w:val="20"/>
          <w:lang w:val="en-GB"/>
        </w:rPr>
        <w:t>short-term</w:t>
      </w:r>
      <w:r w:rsidR="0085794F" w:rsidRPr="007C6CF1">
        <w:rPr>
          <w:rStyle w:val="CCNormal"/>
          <w:sz w:val="20"/>
          <w:szCs w:val="20"/>
          <w:lang w:val="en-GB"/>
        </w:rPr>
        <w:t xml:space="preserve"> </w:t>
      </w:r>
      <w:r w:rsidR="00AC373B" w:rsidRPr="007C6CF1">
        <w:rPr>
          <w:rStyle w:val="CCNormal"/>
          <w:sz w:val="20"/>
          <w:szCs w:val="20"/>
          <w:lang w:val="en-GB"/>
        </w:rPr>
        <w:t>farmers</w:t>
      </w:r>
      <w:r w:rsidR="0085794F" w:rsidRPr="007C6CF1">
        <w:rPr>
          <w:rStyle w:val="CCNormal"/>
          <w:sz w:val="20"/>
          <w:szCs w:val="20"/>
          <w:lang w:val="en-GB"/>
        </w:rPr>
        <w:t xml:space="preserve"> will be the only ones to bear the brunt of these changes. </w:t>
      </w:r>
      <w:r w:rsidRPr="007C6CF1">
        <w:rPr>
          <w:rStyle w:val="CCNormal"/>
          <w:sz w:val="20"/>
          <w:szCs w:val="20"/>
          <w:lang w:val="en-GB"/>
        </w:rPr>
        <w:t>In this context, the long</w:t>
      </w:r>
      <w:r w:rsidR="00177656">
        <w:rPr>
          <w:rStyle w:val="CCNormal"/>
          <w:sz w:val="20"/>
          <w:szCs w:val="20"/>
          <w:lang w:val="en-GB"/>
        </w:rPr>
        <w:t>-</w:t>
      </w:r>
      <w:r w:rsidRPr="007C6CF1">
        <w:rPr>
          <w:rStyle w:val="CCNormal"/>
          <w:sz w:val="20"/>
          <w:szCs w:val="20"/>
          <w:lang w:val="en-GB"/>
        </w:rPr>
        <w:t>term becomes an unattainable horizon for many of us</w:t>
      </w:r>
      <w:r w:rsidR="007C6CF1">
        <w:rPr>
          <w:rStyle w:val="CCNormal"/>
          <w:sz w:val="20"/>
          <w:szCs w:val="20"/>
          <w:lang w:val="en-GB"/>
        </w:rPr>
        <w:t>…</w:t>
      </w:r>
    </w:p>
    <w:p w14:paraId="405D4AE8" w14:textId="69D28CC0" w:rsidR="000812AC" w:rsidRPr="00A567BA" w:rsidRDefault="00E737C3" w:rsidP="00D63886">
      <w:pPr>
        <w:rPr>
          <w:rStyle w:val="CCNormal"/>
          <w:b/>
          <w:bCs/>
          <w:color w:val="808080" w:themeColor="background1" w:themeShade="80"/>
        </w:rPr>
      </w:pPr>
      <w:r w:rsidRPr="00A567BA">
        <w:rPr>
          <w:rStyle w:val="CCNormal"/>
          <w:b/>
          <w:bCs/>
          <w:color w:val="808080" w:themeColor="background1" w:themeShade="80"/>
        </w:rPr>
        <w:t>Palle Borgström</w:t>
      </w:r>
    </w:p>
    <w:p w14:paraId="542A978D" w14:textId="78D1A0DF" w:rsidR="00E737C3" w:rsidRDefault="00E737C3" w:rsidP="00D63886">
      <w:pPr>
        <w:rPr>
          <w:rStyle w:val="CCNormal"/>
          <w:b/>
          <w:bCs/>
          <w:color w:val="808080" w:themeColor="background1" w:themeShade="80"/>
        </w:rPr>
      </w:pPr>
      <w:r w:rsidRPr="00A567BA">
        <w:rPr>
          <w:rStyle w:val="CCNormal"/>
          <w:b/>
          <w:bCs/>
          <w:color w:val="808080" w:themeColor="background1" w:themeShade="80"/>
        </w:rPr>
        <w:t>Copa Vice-President, LRF President</w:t>
      </w:r>
    </w:p>
    <w:p w14:paraId="1D158273" w14:textId="7BEE045B" w:rsidR="0043185C" w:rsidRDefault="0043185C" w:rsidP="00D63886">
      <w:pPr>
        <w:rPr>
          <w:rStyle w:val="CCNormal"/>
          <w:b/>
          <w:bCs/>
          <w:color w:val="808080" w:themeColor="background1" w:themeShade="80"/>
        </w:rPr>
      </w:pPr>
    </w:p>
    <w:p w14:paraId="752A0A38" w14:textId="125A9583" w:rsidR="0043185C" w:rsidRDefault="0043185C" w:rsidP="00D63886">
      <w:pPr>
        <w:rPr>
          <w:rStyle w:val="CCNormal"/>
          <w:b/>
          <w:bCs/>
          <w:color w:val="808080" w:themeColor="background1" w:themeShade="80"/>
        </w:rPr>
      </w:pPr>
    </w:p>
    <w:p w14:paraId="38269024" w14:textId="5ACFF600" w:rsidR="0043185C" w:rsidRPr="00A567BA" w:rsidRDefault="0043185C" w:rsidP="00D63886">
      <w:pPr>
        <w:rPr>
          <w:rStyle w:val="CCNormal"/>
          <w:b/>
          <w:bCs/>
          <w:color w:val="808080" w:themeColor="background1" w:themeShade="80"/>
        </w:rPr>
      </w:pPr>
      <w:r>
        <w:rPr>
          <w:noProof/>
        </w:rPr>
        <w:drawing>
          <wp:inline distT="0" distB="0" distL="0" distR="0" wp14:anchorId="38D761EA" wp14:editId="68732847">
            <wp:extent cx="2066925" cy="2066925"/>
            <wp:effectExtent l="0" t="0" r="9525" b="9525"/>
            <wp:docPr id="1" name="Picture 1" descr="Palle Borgström (@PalleBorgstrom)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le Borgström (@PalleBorgstrom) / Twit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11071CB2" w14:textId="77777777" w:rsidR="00607D4A" w:rsidRDefault="00607D4A" w:rsidP="00244682">
      <w:pPr>
        <w:rPr>
          <w:rFonts w:ascii="Montserrat" w:hAnsi="Montserrat"/>
          <w:b/>
          <w:bCs/>
          <w:color w:val="697331"/>
          <w:sz w:val="28"/>
          <w:szCs w:val="28"/>
        </w:rPr>
      </w:pPr>
    </w:p>
    <w:p w14:paraId="74E1E93F" w14:textId="576B64CD" w:rsidR="00182716" w:rsidRDefault="00E334C4" w:rsidP="00244682">
      <w:pPr>
        <w:rPr>
          <w:rFonts w:ascii="Montserrat" w:hAnsi="Montserrat"/>
          <w:b/>
          <w:bCs/>
          <w:color w:val="697331"/>
          <w:sz w:val="28"/>
          <w:szCs w:val="28"/>
        </w:rPr>
      </w:pPr>
      <w:sdt>
        <w:sdtPr>
          <w:rPr>
            <w:rFonts w:ascii="Montserrat" w:hAnsi="Montserrat"/>
            <w:b/>
            <w:bCs/>
            <w:color w:val="697331"/>
            <w:sz w:val="28"/>
            <w:szCs w:val="28"/>
          </w:rPr>
          <w:id w:val="636535682"/>
          <w:placeholder>
            <w:docPart w:val="E26D3BBE771D43949C61E642AB8B2F80"/>
          </w:placeholder>
          <w:temporary/>
        </w:sdtPr>
        <w:sdtEndPr/>
        <w:sdtContent>
          <w:r w:rsidR="00767438" w:rsidRPr="00925C9C">
            <w:rPr>
              <w:rFonts w:ascii="Montserrat" w:hAnsi="Montserrat"/>
              <w:b/>
              <w:bCs/>
              <w:color w:val="697331"/>
              <w:sz w:val="28"/>
              <w:szCs w:val="28"/>
            </w:rPr>
            <w:t>-END-</w:t>
          </w:r>
        </w:sdtContent>
      </w:sdt>
      <w:r w:rsidR="00CC4394" w:rsidRPr="00A567BA">
        <w:rPr>
          <w:rFonts w:ascii="Montserrat" w:hAnsi="Montserrat"/>
          <w:b/>
          <w:bCs/>
          <w:color w:val="697331"/>
          <w:sz w:val="28"/>
          <w:szCs w:val="28"/>
        </w:rPr>
        <w:t xml:space="preserve"> </w:t>
      </w:r>
    </w:p>
    <w:p w14:paraId="74A08099" w14:textId="395CA13B" w:rsidR="0043185C" w:rsidRPr="0043185C" w:rsidRDefault="0043185C" w:rsidP="00244682">
      <w:pPr>
        <w:rPr>
          <w:rStyle w:val="CCNormal"/>
          <w:sz w:val="20"/>
          <w:szCs w:val="20"/>
          <w:lang w:val="en-GB"/>
        </w:rPr>
      </w:pPr>
    </w:p>
    <w:p w14:paraId="1B6F5A59" w14:textId="5F9A7CBE" w:rsidR="0043185C" w:rsidRPr="0043185C" w:rsidRDefault="0043185C" w:rsidP="00244682">
      <w:pPr>
        <w:rPr>
          <w:rStyle w:val="CCNormal"/>
          <w:sz w:val="20"/>
          <w:szCs w:val="20"/>
          <w:lang w:val="en-GB"/>
        </w:rPr>
      </w:pPr>
      <w:r w:rsidRPr="0043185C">
        <w:rPr>
          <w:rStyle w:val="CCNormal"/>
          <w:sz w:val="20"/>
          <w:szCs w:val="20"/>
          <w:lang w:val="en-GB"/>
        </w:rPr>
        <w:t xml:space="preserve">Download cartoon associated with the Opinion Piece </w:t>
      </w:r>
      <w:hyperlink r:id="rId12" w:history="1">
        <w:r w:rsidRPr="00177656">
          <w:rPr>
            <w:rStyle w:val="Hyperlink"/>
            <w:rFonts w:ascii="Montserrat" w:hAnsi="Montserrat"/>
            <w:sz w:val="20"/>
            <w:szCs w:val="20"/>
            <w:lang w:val="en-GB"/>
          </w:rPr>
          <w:t>HERE</w:t>
        </w:r>
      </w:hyperlink>
      <w:r w:rsidR="00177656">
        <w:rPr>
          <w:rStyle w:val="CCNormal"/>
          <w:sz w:val="20"/>
          <w:szCs w:val="20"/>
          <w:lang w:val="en-GB"/>
        </w:rPr>
        <w:t>.</w:t>
      </w:r>
    </w:p>
    <w:p w14:paraId="41D1BBB1" w14:textId="5CAD97B6" w:rsidR="0043185C" w:rsidRPr="0043185C" w:rsidRDefault="0043185C" w:rsidP="0043185C">
      <w:pPr>
        <w:rPr>
          <w:rStyle w:val="CCNormal"/>
          <w:sz w:val="20"/>
          <w:szCs w:val="20"/>
          <w:lang w:val="en-GB"/>
        </w:rPr>
      </w:pPr>
      <w:r w:rsidRPr="0043185C">
        <w:rPr>
          <w:rStyle w:val="CCNormal"/>
          <w:sz w:val="20"/>
          <w:szCs w:val="20"/>
          <w:lang w:val="en-GB"/>
        </w:rPr>
        <w:t xml:space="preserve">Download Palle </w:t>
      </w:r>
      <w:proofErr w:type="spellStart"/>
      <w:r w:rsidRPr="0043185C">
        <w:rPr>
          <w:rStyle w:val="CCNormal"/>
          <w:sz w:val="20"/>
          <w:szCs w:val="20"/>
          <w:lang w:val="en-GB"/>
        </w:rPr>
        <w:t>Borgström</w:t>
      </w:r>
      <w:proofErr w:type="spellEnd"/>
      <w:r w:rsidRPr="0043185C">
        <w:rPr>
          <w:rStyle w:val="CCNormal"/>
          <w:sz w:val="20"/>
          <w:szCs w:val="20"/>
          <w:lang w:val="en-GB"/>
        </w:rPr>
        <w:t xml:space="preserve"> picture </w:t>
      </w:r>
      <w:hyperlink r:id="rId13" w:history="1">
        <w:r w:rsidRPr="00177656">
          <w:rPr>
            <w:rStyle w:val="Hyperlink"/>
            <w:rFonts w:ascii="Montserrat" w:hAnsi="Montserrat"/>
            <w:sz w:val="20"/>
            <w:szCs w:val="20"/>
            <w:lang w:val="en-GB"/>
          </w:rPr>
          <w:t>HERE</w:t>
        </w:r>
      </w:hyperlink>
      <w:r w:rsidR="00177656">
        <w:rPr>
          <w:rStyle w:val="CCNormal"/>
          <w:sz w:val="20"/>
          <w:szCs w:val="20"/>
          <w:lang w:val="en-GB"/>
        </w:rPr>
        <w:t>.</w:t>
      </w:r>
    </w:p>
    <w:p w14:paraId="293D71DB" w14:textId="2CDC5AFB" w:rsidR="00E6727E" w:rsidRPr="00A567BA" w:rsidRDefault="00E6727E" w:rsidP="00DF6217">
      <w:pPr>
        <w:pStyle w:val="CCDocBody"/>
        <w:rPr>
          <w:rStyle w:val="Hyperlink"/>
          <w:rFonts w:ascii="Montserrat" w:hAnsi="Montserrat"/>
          <w:sz w:val="20"/>
          <w:szCs w:val="20"/>
          <w:lang w:val="en-GB"/>
        </w:rPr>
      </w:pPr>
      <w:r w:rsidRPr="00A567BA">
        <w:rPr>
          <w:rStyle w:val="CCNormal"/>
          <w:sz w:val="20"/>
          <w:szCs w:val="20"/>
          <w:lang w:val="en-GB"/>
        </w:rPr>
        <w:t>About</w:t>
      </w:r>
      <w:r w:rsidR="00244682" w:rsidRPr="00A567BA">
        <w:rPr>
          <w:rStyle w:val="CCNormal"/>
          <w:sz w:val="20"/>
          <w:szCs w:val="20"/>
          <w:lang w:val="en-GB"/>
        </w:rPr>
        <w:t xml:space="preserve"> us</w:t>
      </w:r>
      <w:r w:rsidRPr="00A567BA">
        <w:rPr>
          <w:rStyle w:val="CCNormal"/>
          <w:sz w:val="20"/>
          <w:szCs w:val="20"/>
          <w:lang w:val="en-GB"/>
        </w:rPr>
        <w:t xml:space="preserve"> - Copa and Cogeca are the united voice of farmers and </w:t>
      </w:r>
      <w:proofErr w:type="spellStart"/>
      <w:r w:rsidRPr="00A567BA">
        <w:rPr>
          <w:rStyle w:val="CCNormal"/>
          <w:sz w:val="20"/>
          <w:szCs w:val="20"/>
          <w:lang w:val="en-GB"/>
        </w:rPr>
        <w:t>agri</w:t>
      </w:r>
      <w:proofErr w:type="spellEnd"/>
      <w:r w:rsidRPr="00A567BA">
        <w:rPr>
          <w:rStyle w:val="CCNormal"/>
          <w:sz w:val="20"/>
          <w:szCs w:val="20"/>
          <w:lang w:val="en-GB"/>
        </w:rPr>
        <w:t xml:space="preserve">-cooperatives in the EU. Together, we ensure that EU agriculture is sustainable, innovative and competitive, while guaranteeing food security for 500 million people throughout Europe. &gt;&gt;&gt; More information </w:t>
      </w:r>
      <w:hyperlink r:id="rId14" w:history="1">
        <w:r w:rsidRPr="00A567BA">
          <w:rPr>
            <w:rStyle w:val="Hyperlink"/>
            <w:rFonts w:ascii="Montserrat" w:hAnsi="Montserrat"/>
            <w:sz w:val="20"/>
            <w:szCs w:val="20"/>
            <w:lang w:val="en-GB"/>
          </w:rPr>
          <w:t>www.copa-cogeca.eu</w:t>
        </w:r>
      </w:hyperlink>
    </w:p>
    <w:p w14:paraId="1C9B1F6F" w14:textId="24DFC8BC" w:rsidR="00D63886" w:rsidRPr="00177656" w:rsidRDefault="00D63886" w:rsidP="00DF6217">
      <w:pPr>
        <w:pStyle w:val="CCDocBody"/>
        <w:rPr>
          <w:rStyle w:val="CCNormal"/>
          <w:sz w:val="20"/>
        </w:rPr>
      </w:pPr>
      <w:r w:rsidRPr="00177656">
        <w:rPr>
          <w:rStyle w:val="CCNormal"/>
          <w:sz w:val="20"/>
          <w:szCs w:val="20"/>
        </w:rPr>
        <w:t>Translations will be available in DE, ES, FR, IT, PL and RO on the Copa-Cogeca website soon.</w:t>
      </w:r>
    </w:p>
    <w:sdt>
      <w:sdtPr>
        <w:rPr>
          <w:rFonts w:ascii="Montserrat Light" w:eastAsiaTheme="minorHAnsi" w:hAnsi="Montserrat Light" w:cstheme="minorBidi"/>
          <w:color w:val="58595B"/>
          <w:sz w:val="22"/>
          <w:szCs w:val="22"/>
        </w:rPr>
        <w:id w:val="-926261863"/>
        <w:lock w:val="sdtContentLocked"/>
        <w:placeholder>
          <w:docPart w:val="E26D3BBE771D43949C61E642AB8B2F80"/>
        </w:placeholder>
      </w:sdtPr>
      <w:sdtEndPr/>
      <w:sdtContent>
        <w:p w14:paraId="35459A81"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214E2E81" wp14:editId="4F5AD9B0">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arto="http://schemas.microsoft.com/office/word/2006/arto">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2.25pt,8.6pt" to="457.5pt,8.6pt" w14:anchorId="1FC44B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v:stroke joinstyle="miter"/>
                  </v:line>
                </w:pict>
              </mc:Fallback>
            </mc:AlternateContent>
          </w:r>
        </w:p>
      </w:sdtContent>
    </w:sdt>
    <w:sdt>
      <w:sdtPr>
        <w:rPr>
          <w:rStyle w:val="CCNormal"/>
          <w:rFonts w:eastAsiaTheme="minorHAnsi"/>
          <w:sz w:val="20"/>
          <w:szCs w:val="20"/>
        </w:rPr>
        <w:id w:val="2040863808"/>
        <w:placeholder>
          <w:docPart w:val="E26D3BBE771D43949C61E642AB8B2F80"/>
        </w:placeholder>
        <w:temporary/>
      </w:sdtPr>
      <w:sdtEndPr>
        <w:rPr>
          <w:rStyle w:val="CCNormal"/>
        </w:rPr>
      </w:sdtEndPr>
      <w:sdtContent>
        <w:p w14:paraId="4A450654" w14:textId="77777777" w:rsidR="00445C22" w:rsidRPr="00A567BA" w:rsidRDefault="00244682" w:rsidP="00445C22">
          <w:pPr>
            <w:pStyle w:val="NormalWeb"/>
            <w:shd w:val="clear" w:color="auto" w:fill="FFFFFF"/>
            <w:spacing w:before="0" w:beforeAutospacing="0"/>
            <w:rPr>
              <w:rFonts w:ascii="Montserrat" w:eastAsiaTheme="minorHAnsi" w:hAnsi="Montserrat"/>
              <w:sz w:val="20"/>
              <w:szCs w:val="20"/>
              <w:lang w:val="en-GB"/>
            </w:rPr>
          </w:pPr>
          <w:r w:rsidRPr="00A567BA">
            <w:rPr>
              <w:rStyle w:val="CCNormal"/>
              <w:rFonts w:eastAsiaTheme="minorHAnsi"/>
              <w:sz w:val="20"/>
              <w:szCs w:val="20"/>
              <w:lang w:val="en-GB"/>
            </w:rPr>
            <w:t>For further information, please contact</w:t>
          </w:r>
        </w:p>
      </w:sdtContent>
    </w:sdt>
    <w:tbl>
      <w:tblPr>
        <w:tblW w:w="0" w:type="auto"/>
        <w:tblLook w:val="04A0" w:firstRow="1" w:lastRow="0" w:firstColumn="1" w:lastColumn="0" w:noHBand="0" w:noVBand="1"/>
      </w:tblPr>
      <w:tblGrid>
        <w:gridCol w:w="4253"/>
        <w:gridCol w:w="4253"/>
      </w:tblGrid>
      <w:tr w:rsidR="007C6CF1" w:rsidRPr="007E6E64" w14:paraId="21F43CCB" w14:textId="77777777" w:rsidTr="007552B7">
        <w:tc>
          <w:tcPr>
            <w:tcW w:w="4253" w:type="dxa"/>
          </w:tcPr>
          <w:p w14:paraId="1A3028D5" w14:textId="77777777" w:rsidR="007C6CF1" w:rsidRPr="00A567BA" w:rsidRDefault="007C6CF1" w:rsidP="007C6CF1">
            <w:pPr>
              <w:pStyle w:val="NoSpacing"/>
              <w:rPr>
                <w:rFonts w:ascii="Montserrat" w:hAnsi="Montserrat"/>
                <w:sz w:val="20"/>
                <w:szCs w:val="20"/>
                <w:lang w:val="fr-FR"/>
              </w:rPr>
            </w:pPr>
            <w:r w:rsidRPr="00A567BA">
              <w:rPr>
                <w:rFonts w:ascii="Montserrat" w:hAnsi="Montserrat"/>
                <w:sz w:val="20"/>
                <w:szCs w:val="20"/>
                <w:lang w:val="fr-FR"/>
              </w:rPr>
              <w:t>Jean-Baptiste Boucher</w:t>
            </w:r>
          </w:p>
          <w:p w14:paraId="449B4593" w14:textId="77777777" w:rsidR="007C6CF1" w:rsidRPr="00A567BA" w:rsidRDefault="007C6CF1" w:rsidP="007C6CF1">
            <w:pPr>
              <w:pStyle w:val="NoSpacing"/>
              <w:rPr>
                <w:rFonts w:ascii="Montserrat" w:hAnsi="Montserrat"/>
                <w:sz w:val="20"/>
                <w:szCs w:val="20"/>
                <w:lang w:val="fr-FR"/>
              </w:rPr>
            </w:pPr>
            <w:r w:rsidRPr="00A567BA">
              <w:rPr>
                <w:rFonts w:ascii="Montserrat" w:hAnsi="Montserrat"/>
                <w:sz w:val="20"/>
                <w:szCs w:val="20"/>
                <w:lang w:val="fr-FR"/>
              </w:rPr>
              <w:t xml:space="preserve">Communication </w:t>
            </w:r>
            <w:proofErr w:type="spellStart"/>
            <w:r w:rsidRPr="00A567BA">
              <w:rPr>
                <w:rFonts w:ascii="Montserrat" w:hAnsi="Montserrat"/>
                <w:sz w:val="20"/>
                <w:szCs w:val="20"/>
                <w:lang w:val="fr-FR"/>
              </w:rPr>
              <w:t>Director</w:t>
            </w:r>
            <w:proofErr w:type="spellEnd"/>
          </w:p>
          <w:p w14:paraId="13C8FC36" w14:textId="77777777" w:rsidR="007C6CF1" w:rsidRPr="00A567BA" w:rsidRDefault="007C6CF1" w:rsidP="007C6CF1">
            <w:pPr>
              <w:pStyle w:val="NoSpacing"/>
              <w:rPr>
                <w:rFonts w:ascii="Montserrat" w:hAnsi="Montserrat"/>
                <w:sz w:val="20"/>
                <w:szCs w:val="20"/>
                <w:lang w:val="fr-FR"/>
              </w:rPr>
            </w:pPr>
            <w:r w:rsidRPr="00A567BA">
              <w:rPr>
                <w:rFonts w:ascii="Montserrat" w:hAnsi="Montserrat"/>
                <w:sz w:val="20"/>
                <w:szCs w:val="20"/>
                <w:lang w:val="fr-FR"/>
              </w:rPr>
              <w:t>+32 473 66 30 71</w:t>
            </w:r>
          </w:p>
          <w:p w14:paraId="60DC62CB" w14:textId="208054FF" w:rsidR="007C6CF1" w:rsidRPr="00135F43" w:rsidRDefault="007C6CF1" w:rsidP="007C6CF1">
            <w:pPr>
              <w:rPr>
                <w:rFonts w:ascii="Montserrat" w:hAnsi="Montserrat"/>
                <w:sz w:val="20"/>
                <w:szCs w:val="20"/>
              </w:rPr>
            </w:pPr>
            <w:r w:rsidRPr="00A567BA">
              <w:rPr>
                <w:rStyle w:val="Hyperlink"/>
                <w:rFonts w:ascii="Montserrat" w:hAnsi="Montserrat"/>
                <w:sz w:val="20"/>
                <w:szCs w:val="20"/>
                <w:lang w:val="fr-FR"/>
              </w:rPr>
              <w:t>jean-baptiste.boucher@copa-cogeca.eu</w:t>
            </w:r>
          </w:p>
        </w:tc>
        <w:tc>
          <w:tcPr>
            <w:tcW w:w="4253" w:type="dxa"/>
          </w:tcPr>
          <w:p w14:paraId="268137BE" w14:textId="6EDE4A7C" w:rsidR="007C6CF1" w:rsidRPr="00135F43" w:rsidRDefault="007C6CF1" w:rsidP="007C6CF1">
            <w:pPr>
              <w:rPr>
                <w:rFonts w:ascii="Montserrat" w:hAnsi="Montserrat"/>
                <w:sz w:val="20"/>
                <w:szCs w:val="20"/>
              </w:rPr>
            </w:pPr>
          </w:p>
        </w:tc>
      </w:tr>
    </w:tbl>
    <w:p w14:paraId="31CD0539" w14:textId="77777777" w:rsidR="00E6727E" w:rsidRPr="00A567BA" w:rsidRDefault="00E6727E" w:rsidP="00135F43">
      <w:pPr>
        <w:rPr>
          <w:lang w:val="fr-FR"/>
        </w:rPr>
      </w:pPr>
    </w:p>
    <w:sectPr w:rsidR="00E6727E" w:rsidRPr="00A567BA"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12150" w14:textId="77777777" w:rsidR="00B5505A" w:rsidRPr="00716D7C" w:rsidRDefault="00B5505A" w:rsidP="00716D7C">
      <w:r>
        <w:separator/>
      </w:r>
    </w:p>
  </w:endnote>
  <w:endnote w:type="continuationSeparator" w:id="0">
    <w:p w14:paraId="3C96E903" w14:textId="77777777" w:rsidR="00B5505A" w:rsidRPr="00716D7C" w:rsidRDefault="00B5505A"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319CC4A-43C1-4D20-991F-82AF0C046B48}"/>
    <w:embedBold r:id="rId2" w:fontKey="{1B19C098-FA08-4A3E-9A40-2F4C9D20E4AF}"/>
  </w:font>
  <w:font w:name="Arial">
    <w:panose1 w:val="020B0604020202020204"/>
    <w:charset w:val="00"/>
    <w:family w:val="swiss"/>
    <w:pitch w:val="variable"/>
    <w:sig w:usb0="E0002EFF" w:usb1="C000785B" w:usb2="00000009" w:usb3="00000000" w:csb0="000001FF" w:csb1="00000000"/>
  </w:font>
  <w:font w:name="Montserrat Light">
    <w:altName w:val="Calibri"/>
    <w:charset w:val="00"/>
    <w:family w:val="auto"/>
    <w:pitch w:val="variable"/>
    <w:sig w:usb0="2000020F" w:usb1="00000003" w:usb2="00000000" w:usb3="00000000" w:csb0="00000197" w:csb1="00000000"/>
    <w:embedRegular r:id="rId3" w:fontKey="{8F13FE16-0A27-4250-AF41-F68FC9B2A588}"/>
    <w:embedBold r:id="rId4" w:fontKey="{FD40EB46-F0BA-416B-8C3F-A7E2E55F4B26}"/>
  </w:font>
  <w:font w:name="Calibri Light">
    <w:panose1 w:val="020F0302020204030204"/>
    <w:charset w:val="00"/>
    <w:family w:val="swiss"/>
    <w:pitch w:val="variable"/>
    <w:sig w:usb0="E4002EFF" w:usb1="C000247B" w:usb2="00000009" w:usb3="00000000" w:csb0="000001FF" w:csb1="00000000"/>
    <w:embedRegular r:id="rId5" w:fontKey="{DF529598-9C5D-4465-BE1C-7FA23E1B5E1D}"/>
  </w:font>
  <w:font w:name="Yu Gothic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6" w:fontKey="{7A5967AB-2517-48B4-AEB8-38659C2EAB1C}"/>
    <w:embedBold r:id="rId7" w:fontKey="{CC5D839B-11F0-4436-8567-67AD1BE898D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1A8A"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70272EA9" wp14:editId="2A35FA17">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7D9DF80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3040DA7E"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430AE538"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F5E8"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4B2119C4" wp14:editId="4FE64DF7">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E739B2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4413E0CA"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49A3730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1DE09" w14:textId="77777777" w:rsidR="00B5505A" w:rsidRPr="00716D7C" w:rsidRDefault="00B5505A" w:rsidP="00716D7C">
      <w:r>
        <w:separator/>
      </w:r>
    </w:p>
  </w:footnote>
  <w:footnote w:type="continuationSeparator" w:id="0">
    <w:p w14:paraId="5C951505" w14:textId="77777777" w:rsidR="00B5505A" w:rsidRPr="00716D7C" w:rsidRDefault="00B5505A"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F5EE"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B264" w14:textId="77777777" w:rsidR="00135F43" w:rsidRDefault="00135F43" w:rsidP="00135F43">
    <w:pPr>
      <w:jc w:val="left"/>
      <w:rPr>
        <w:noProof/>
      </w:rPr>
    </w:pPr>
    <w:r w:rsidRPr="00716D7C">
      <w:rPr>
        <w:noProof/>
      </w:rPr>
      <w:drawing>
        <wp:inline distT="0" distB="0" distL="0" distR="0" wp14:anchorId="73C7FF06" wp14:editId="5A8F6BA2">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p w14:paraId="720A70F4"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5A5"/>
    <w:rsid w:val="00006AB9"/>
    <w:rsid w:val="0001440E"/>
    <w:rsid w:val="00071DB6"/>
    <w:rsid w:val="000732B4"/>
    <w:rsid w:val="000812AC"/>
    <w:rsid w:val="000B1D84"/>
    <w:rsid w:val="000D2B3B"/>
    <w:rsid w:val="000D34BA"/>
    <w:rsid w:val="00100850"/>
    <w:rsid w:val="00106357"/>
    <w:rsid w:val="00107120"/>
    <w:rsid w:val="00117877"/>
    <w:rsid w:val="0013357E"/>
    <w:rsid w:val="00135F43"/>
    <w:rsid w:val="00146C88"/>
    <w:rsid w:val="00154EE1"/>
    <w:rsid w:val="0015598F"/>
    <w:rsid w:val="001648FF"/>
    <w:rsid w:val="00165DC9"/>
    <w:rsid w:val="00171312"/>
    <w:rsid w:val="00175F2B"/>
    <w:rsid w:val="00177656"/>
    <w:rsid w:val="001812B9"/>
    <w:rsid w:val="00182716"/>
    <w:rsid w:val="00187A93"/>
    <w:rsid w:val="001950AD"/>
    <w:rsid w:val="001B7356"/>
    <w:rsid w:val="001E1ED9"/>
    <w:rsid w:val="001F1C55"/>
    <w:rsid w:val="00215D96"/>
    <w:rsid w:val="0023541F"/>
    <w:rsid w:val="00235A0D"/>
    <w:rsid w:val="00244682"/>
    <w:rsid w:val="002562CB"/>
    <w:rsid w:val="002606E9"/>
    <w:rsid w:val="00265140"/>
    <w:rsid w:val="002B0FFD"/>
    <w:rsid w:val="002D4EA5"/>
    <w:rsid w:val="002D57AF"/>
    <w:rsid w:val="002E02A5"/>
    <w:rsid w:val="003126C2"/>
    <w:rsid w:val="00327F42"/>
    <w:rsid w:val="00341D97"/>
    <w:rsid w:val="0034392C"/>
    <w:rsid w:val="003503C8"/>
    <w:rsid w:val="003557C1"/>
    <w:rsid w:val="003747AC"/>
    <w:rsid w:val="00380165"/>
    <w:rsid w:val="0039774E"/>
    <w:rsid w:val="003B1D9A"/>
    <w:rsid w:val="003B68CB"/>
    <w:rsid w:val="003C0EEB"/>
    <w:rsid w:val="003C4C18"/>
    <w:rsid w:val="003D1D89"/>
    <w:rsid w:val="003F44AB"/>
    <w:rsid w:val="00411BC7"/>
    <w:rsid w:val="0043185C"/>
    <w:rsid w:val="00445C22"/>
    <w:rsid w:val="00467BDE"/>
    <w:rsid w:val="00486A5D"/>
    <w:rsid w:val="00487C51"/>
    <w:rsid w:val="004C39C3"/>
    <w:rsid w:val="004D1FA4"/>
    <w:rsid w:val="004F6EE0"/>
    <w:rsid w:val="005202ED"/>
    <w:rsid w:val="0056456D"/>
    <w:rsid w:val="00576F01"/>
    <w:rsid w:val="00590988"/>
    <w:rsid w:val="00592F70"/>
    <w:rsid w:val="005A35A5"/>
    <w:rsid w:val="005E5961"/>
    <w:rsid w:val="00600ED3"/>
    <w:rsid w:val="00607BB2"/>
    <w:rsid w:val="00607D4A"/>
    <w:rsid w:val="00641635"/>
    <w:rsid w:val="006662C9"/>
    <w:rsid w:val="00671B34"/>
    <w:rsid w:val="006772EB"/>
    <w:rsid w:val="00681DA3"/>
    <w:rsid w:val="006A4601"/>
    <w:rsid w:val="006B578F"/>
    <w:rsid w:val="006B673C"/>
    <w:rsid w:val="006B74EB"/>
    <w:rsid w:val="006C0583"/>
    <w:rsid w:val="006C4A88"/>
    <w:rsid w:val="006E59B7"/>
    <w:rsid w:val="006F5CEF"/>
    <w:rsid w:val="00716D7C"/>
    <w:rsid w:val="007306AC"/>
    <w:rsid w:val="00734E47"/>
    <w:rsid w:val="007431DF"/>
    <w:rsid w:val="007556F3"/>
    <w:rsid w:val="00756DEA"/>
    <w:rsid w:val="00767438"/>
    <w:rsid w:val="00777A2D"/>
    <w:rsid w:val="007844E9"/>
    <w:rsid w:val="007A3AC3"/>
    <w:rsid w:val="007B08E6"/>
    <w:rsid w:val="007B5E6E"/>
    <w:rsid w:val="007B6D94"/>
    <w:rsid w:val="007B7735"/>
    <w:rsid w:val="007C5E9B"/>
    <w:rsid w:val="007C6CF1"/>
    <w:rsid w:val="007E6E64"/>
    <w:rsid w:val="007F3E4D"/>
    <w:rsid w:val="00800A86"/>
    <w:rsid w:val="00850375"/>
    <w:rsid w:val="00851336"/>
    <w:rsid w:val="0085794F"/>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6FA9"/>
    <w:rsid w:val="00947501"/>
    <w:rsid w:val="00955DDE"/>
    <w:rsid w:val="00974151"/>
    <w:rsid w:val="00990273"/>
    <w:rsid w:val="009D163E"/>
    <w:rsid w:val="009D40C9"/>
    <w:rsid w:val="009F1163"/>
    <w:rsid w:val="009F413B"/>
    <w:rsid w:val="00A1126D"/>
    <w:rsid w:val="00A20342"/>
    <w:rsid w:val="00A22228"/>
    <w:rsid w:val="00A567BA"/>
    <w:rsid w:val="00A63781"/>
    <w:rsid w:val="00A9463E"/>
    <w:rsid w:val="00AC373B"/>
    <w:rsid w:val="00AE5E6F"/>
    <w:rsid w:val="00AF6D18"/>
    <w:rsid w:val="00B013FC"/>
    <w:rsid w:val="00B01B09"/>
    <w:rsid w:val="00B05500"/>
    <w:rsid w:val="00B22284"/>
    <w:rsid w:val="00B37D8B"/>
    <w:rsid w:val="00B446C9"/>
    <w:rsid w:val="00B5505A"/>
    <w:rsid w:val="00B56C3B"/>
    <w:rsid w:val="00B572F1"/>
    <w:rsid w:val="00B631E7"/>
    <w:rsid w:val="00B650F0"/>
    <w:rsid w:val="00B70EDD"/>
    <w:rsid w:val="00B77564"/>
    <w:rsid w:val="00B828EF"/>
    <w:rsid w:val="00B913E0"/>
    <w:rsid w:val="00B953B8"/>
    <w:rsid w:val="00BC42AC"/>
    <w:rsid w:val="00BE0D6B"/>
    <w:rsid w:val="00BE22AC"/>
    <w:rsid w:val="00C20330"/>
    <w:rsid w:val="00C26FE0"/>
    <w:rsid w:val="00C318AF"/>
    <w:rsid w:val="00C435EA"/>
    <w:rsid w:val="00C5271A"/>
    <w:rsid w:val="00C544BA"/>
    <w:rsid w:val="00CA4F69"/>
    <w:rsid w:val="00CB1A2A"/>
    <w:rsid w:val="00CC4394"/>
    <w:rsid w:val="00CE19D7"/>
    <w:rsid w:val="00CF4B85"/>
    <w:rsid w:val="00D1533B"/>
    <w:rsid w:val="00D239FF"/>
    <w:rsid w:val="00D63886"/>
    <w:rsid w:val="00D66617"/>
    <w:rsid w:val="00D67FAB"/>
    <w:rsid w:val="00D72C78"/>
    <w:rsid w:val="00DF6217"/>
    <w:rsid w:val="00E05511"/>
    <w:rsid w:val="00E2211C"/>
    <w:rsid w:val="00E261A0"/>
    <w:rsid w:val="00E334C4"/>
    <w:rsid w:val="00E510B1"/>
    <w:rsid w:val="00E6727E"/>
    <w:rsid w:val="00E72924"/>
    <w:rsid w:val="00E737C3"/>
    <w:rsid w:val="00E9016C"/>
    <w:rsid w:val="00E92FBE"/>
    <w:rsid w:val="00E93E36"/>
    <w:rsid w:val="00E95D41"/>
    <w:rsid w:val="00E97F78"/>
    <w:rsid w:val="00EA132D"/>
    <w:rsid w:val="00F145A0"/>
    <w:rsid w:val="00F25A49"/>
    <w:rsid w:val="00F4320D"/>
    <w:rsid w:val="00F52C33"/>
    <w:rsid w:val="00F53D64"/>
    <w:rsid w:val="00F63519"/>
    <w:rsid w:val="00F806B2"/>
    <w:rsid w:val="00FE486D"/>
    <w:rsid w:val="0A0C8A4E"/>
    <w:rsid w:val="0EF62E76"/>
    <w:rsid w:val="2A9D3F18"/>
    <w:rsid w:val="67E086F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4889F"/>
  <w15:chartTrackingRefBased/>
  <w15:docId w15:val="{F72D3C05-7C93-4E49-B558-49E3D2AA6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D63886"/>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411BC7"/>
    <w:rPr>
      <w:sz w:val="16"/>
      <w:szCs w:val="16"/>
    </w:rPr>
  </w:style>
  <w:style w:type="paragraph" w:styleId="CommentText">
    <w:name w:val="annotation text"/>
    <w:basedOn w:val="Normal"/>
    <w:link w:val="CommentTextChar"/>
    <w:uiPriority w:val="99"/>
    <w:unhideWhenUsed/>
    <w:locked/>
    <w:rsid w:val="00411BC7"/>
    <w:pPr>
      <w:spacing w:line="240" w:lineRule="auto"/>
    </w:pPr>
    <w:rPr>
      <w:sz w:val="20"/>
      <w:szCs w:val="20"/>
    </w:rPr>
  </w:style>
  <w:style w:type="character" w:customStyle="1" w:styleId="CommentTextChar">
    <w:name w:val="Comment Text Char"/>
    <w:basedOn w:val="DefaultParagraphFont"/>
    <w:link w:val="CommentText"/>
    <w:uiPriority w:val="99"/>
    <w:rsid w:val="00411BC7"/>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411BC7"/>
    <w:rPr>
      <w:b/>
      <w:bCs/>
    </w:rPr>
  </w:style>
  <w:style w:type="character" w:customStyle="1" w:styleId="CommentSubjectChar">
    <w:name w:val="Comment Subject Char"/>
    <w:basedOn w:val="CommentTextChar"/>
    <w:link w:val="CommentSubject"/>
    <w:uiPriority w:val="99"/>
    <w:semiHidden/>
    <w:rsid w:val="00411BC7"/>
    <w:rPr>
      <w:rFonts w:ascii="Montserrat Light" w:hAnsi="Montserrat Light"/>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tl/t-z9YmDzjOyB"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e.tl/t-QU4Dn8klPW"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pa-cogeca.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6D3BBE771D43949C61E642AB8B2F80"/>
        <w:category>
          <w:name w:val="General"/>
          <w:gallery w:val="placeholder"/>
        </w:category>
        <w:types>
          <w:type w:val="bbPlcHdr"/>
        </w:types>
        <w:behaviors>
          <w:behavior w:val="content"/>
        </w:behaviors>
        <w:guid w:val="{511F1DD1-1D6D-4358-AACB-6D372C75EAF1}"/>
      </w:docPartPr>
      <w:docPartBody>
        <w:p w:rsidR="004745E5" w:rsidRDefault="004745E5">
          <w:pPr>
            <w:pStyle w:val="E26D3BBE771D43949C61E642AB8B2F80"/>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5E5"/>
    <w:rsid w:val="000150AA"/>
    <w:rsid w:val="00027CCC"/>
    <w:rsid w:val="004745E5"/>
    <w:rsid w:val="00753A22"/>
    <w:rsid w:val="00E27B5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26D3BBE771D43949C61E642AB8B2F80">
    <w:name w:val="E26D3BBE771D43949C61E642AB8B2F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90C634-BBF7-480C-BD8D-C4C3FDF477AF}">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1086</Words>
  <Characters>5713</Characters>
  <Application>Microsoft Office Word</Application>
  <DocSecurity>0</DocSecurity>
  <Lines>102</Lines>
  <Paragraphs>30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5</cp:revision>
  <dcterms:created xsi:type="dcterms:W3CDTF">2023-01-31T14:25:00Z</dcterms:created>
  <dcterms:modified xsi:type="dcterms:W3CDTF">2023-01-31T14:49:00Z</dcterms:modified>
</cp:coreProperties>
</file>

<file path=docProps/custom.xml><?xml version="1.0" encoding="utf-8"?>
<op:Properties xmlns:vt="http://schemas.openxmlformats.org/officeDocument/2006/docPropsVTypes" xmlns:op="http://schemas.openxmlformats.org/officeDocument/2006/custom-properties"/>
</file>