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EB43B" w14:textId="77777777" w:rsidR="00D72C78" w:rsidRDefault="00D72C78" w:rsidP="00990273">
      <w:pPr>
        <w:jc w:val="right"/>
      </w:pPr>
    </w:p>
    <w:p w14:paraId="2FD52575" w14:textId="0ED5ECDB" w:rsidR="000356F5" w:rsidRPr="000356F5" w:rsidRDefault="00767438" w:rsidP="000356F5">
      <w:pPr>
        <w:spacing w:after="0"/>
        <w:rPr>
          <w:rFonts w:ascii="Montserrat" w:hAnsi="Montserrat"/>
        </w:rPr>
      </w:pPr>
      <w:r w:rsidRPr="00734E47">
        <w:rPr>
          <w:rStyle w:val="CCNormal"/>
        </w:rPr>
        <w:t>Ref.</w:t>
      </w:r>
      <w:r w:rsidR="000D65BD">
        <w:rPr>
          <w:rFonts w:ascii="Montserrat" w:hAnsi="Montserrat"/>
          <w:lang w:val="en-US"/>
        </w:rPr>
        <w:t xml:space="preserve"> </w:t>
      </w:r>
      <w:r w:rsidR="007D13A0">
        <w:rPr>
          <w:rFonts w:ascii="Montserrat" w:hAnsi="Montserrat"/>
          <w:lang w:val="en-US"/>
        </w:rPr>
        <w:t>COMM(23)03770</w:t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</w:p>
    <w:p w14:paraId="1F0AD43F" w14:textId="79C0FD3B" w:rsidR="00767438" w:rsidRPr="000D65BD" w:rsidRDefault="000D65BD" w:rsidP="000356F5">
      <w:pPr>
        <w:spacing w:after="0"/>
        <w:rPr>
          <w:lang w:val="en-US"/>
        </w:rPr>
      </w:pPr>
      <w:r>
        <w:rPr>
          <w:rStyle w:val="CCNormal"/>
          <w:lang w:val="en-US"/>
        </w:rPr>
        <w:t>05</w:t>
      </w:r>
      <w:r w:rsidR="000356F5" w:rsidRPr="00734E47">
        <w:rPr>
          <w:rStyle w:val="CCNormal"/>
        </w:rPr>
        <w:t>/0</w:t>
      </w:r>
      <w:r>
        <w:rPr>
          <w:rStyle w:val="CCNormal"/>
          <w:lang w:val="en-US"/>
        </w:rPr>
        <w:t>7</w:t>
      </w:r>
      <w:r w:rsidR="000356F5" w:rsidRPr="00734E47">
        <w:rPr>
          <w:rStyle w:val="CCNormal"/>
        </w:rPr>
        <w:t>/202</w:t>
      </w:r>
      <w:r>
        <w:rPr>
          <w:rStyle w:val="CCNormal"/>
          <w:lang w:val="en-US"/>
        </w:rPr>
        <w:t>3</w:t>
      </w:r>
    </w:p>
    <w:p w14:paraId="7D7D2716" w14:textId="77777777" w:rsidR="000356F5" w:rsidRDefault="000356F5" w:rsidP="00B22284">
      <w:pPr>
        <w:rPr>
          <w:rStyle w:val="CCType"/>
        </w:rPr>
      </w:pPr>
    </w:p>
    <w:p w14:paraId="45516BA8" w14:textId="33489D4D" w:rsidR="00182716" w:rsidRPr="00B37D8B" w:rsidRDefault="000D65BD" w:rsidP="00B22284">
      <w:pPr>
        <w:rPr>
          <w:rStyle w:val="CCType"/>
        </w:rPr>
      </w:pPr>
      <w:r>
        <w:rPr>
          <w:rStyle w:val="CCType"/>
        </w:rPr>
        <w:t>Joint Statement</w:t>
      </w:r>
    </w:p>
    <w:p w14:paraId="022D8341" w14:textId="76B92136" w:rsidR="000D65BD" w:rsidRPr="000D65BD" w:rsidRDefault="000D65BD" w:rsidP="000D65BD">
      <w:pPr>
        <w:rPr>
          <w:rStyle w:val="CCTitle"/>
          <w:bCs/>
        </w:rPr>
      </w:pPr>
      <w:r w:rsidRPr="000D65BD">
        <w:rPr>
          <w:rStyle w:val="CCTitle"/>
          <w:bCs/>
        </w:rPr>
        <w:t xml:space="preserve">488 </w:t>
      </w:r>
      <w:r>
        <w:rPr>
          <w:rStyle w:val="CCTitle"/>
          <w:bCs/>
          <w:lang w:val="en-US"/>
        </w:rPr>
        <w:t>F</w:t>
      </w:r>
      <w:r w:rsidRPr="000D65BD">
        <w:rPr>
          <w:rStyle w:val="CCTitle"/>
          <w:bCs/>
        </w:rPr>
        <w:t>arm-to-</w:t>
      </w:r>
      <w:r>
        <w:rPr>
          <w:rStyle w:val="CCTitle"/>
          <w:bCs/>
          <w:lang w:val="en-US"/>
        </w:rPr>
        <w:t>F</w:t>
      </w:r>
      <w:r w:rsidRPr="000D65BD">
        <w:rPr>
          <w:rStyle w:val="CCTitle"/>
          <w:bCs/>
        </w:rPr>
        <w:t xml:space="preserve">ork commitments so far…and still counting </w:t>
      </w:r>
    </w:p>
    <w:p w14:paraId="4C018787" w14:textId="73F1C370" w:rsidR="000D65BD" w:rsidRPr="000D65BD" w:rsidRDefault="000D65BD" w:rsidP="000D65BD">
      <w:pPr>
        <w:rPr>
          <w:rStyle w:val="CCSubtitle"/>
        </w:rPr>
      </w:pPr>
      <w:r w:rsidRPr="000D65BD">
        <w:rPr>
          <w:rStyle w:val="CCSubtitle"/>
        </w:rPr>
        <w:t xml:space="preserve">Today two years ago the European Commission formally launched the </w:t>
      </w:r>
      <w:hyperlink r:id="rId11" w:history="1">
        <w:r w:rsidRPr="000D65BD">
          <w:rPr>
            <w:rStyle w:val="Hyperlink"/>
            <w:rFonts w:ascii="Montserrat" w:hAnsi="Montserrat"/>
          </w:rPr>
          <w:t>EU Code of Conduct</w:t>
        </w:r>
      </w:hyperlink>
      <w:r w:rsidRPr="000D65BD">
        <w:rPr>
          <w:rStyle w:val="CCSubtitle"/>
        </w:rPr>
        <w:t xml:space="preserve"> on Responsible Food Business and Marketing Practices.</w:t>
      </w:r>
    </w:p>
    <w:p w14:paraId="0ECD5AC0" w14:textId="68198945" w:rsidR="000D65BD" w:rsidRPr="000D65BD" w:rsidRDefault="000D65BD" w:rsidP="000D65BD">
      <w:pPr>
        <w:rPr>
          <w:rStyle w:val="CCNormal"/>
          <w:sz w:val="20"/>
          <w:szCs w:val="20"/>
        </w:rPr>
      </w:pPr>
      <w:r w:rsidRPr="000D65BD">
        <w:rPr>
          <w:rStyle w:val="CCNormal"/>
          <w:sz w:val="20"/>
          <w:szCs w:val="20"/>
        </w:rPr>
        <w:t xml:space="preserve">We – Europe’s farmers, food processors, retailers, food service operators and traders – are proud of the part we played in building the Code, in the midst of the pandemic, working with the Commission, NGOs, consumer groups, trade unions and others on a truly collaborative project for more sustainable food systems.    </w:t>
      </w:r>
    </w:p>
    <w:p w14:paraId="771F3E8E" w14:textId="77777777" w:rsidR="000D65BD" w:rsidRPr="000D65BD" w:rsidRDefault="000D65BD" w:rsidP="000D65BD">
      <w:pPr>
        <w:rPr>
          <w:rStyle w:val="CCNormal"/>
          <w:sz w:val="20"/>
          <w:szCs w:val="20"/>
        </w:rPr>
      </w:pPr>
      <w:r w:rsidRPr="000D65BD">
        <w:rPr>
          <w:rStyle w:val="CCNormal"/>
          <w:sz w:val="20"/>
          <w:szCs w:val="20"/>
        </w:rPr>
        <w:t xml:space="preserve">Today we can count 488 voluntary, measurable commitments from the Code’s 134 signatories. </w:t>
      </w:r>
    </w:p>
    <w:p w14:paraId="04AFC061" w14:textId="77777777" w:rsidR="000D65BD" w:rsidRPr="000D65BD" w:rsidRDefault="000D65BD" w:rsidP="000D65BD">
      <w:pPr>
        <w:rPr>
          <w:rStyle w:val="CCNormal"/>
          <w:sz w:val="20"/>
          <w:szCs w:val="20"/>
        </w:rPr>
      </w:pPr>
      <w:r w:rsidRPr="000D65BD">
        <w:rPr>
          <w:rStyle w:val="CCNormal"/>
          <w:sz w:val="20"/>
          <w:szCs w:val="20"/>
        </w:rPr>
        <w:t xml:space="preserve">These include: </w:t>
      </w:r>
    </w:p>
    <w:p w14:paraId="65740734" w14:textId="77777777" w:rsidR="000D65BD" w:rsidRPr="000D65BD" w:rsidRDefault="000D65BD" w:rsidP="000D65BD">
      <w:pPr>
        <w:pStyle w:val="ListParagraph"/>
        <w:numPr>
          <w:ilvl w:val="0"/>
          <w:numId w:val="12"/>
        </w:numPr>
        <w:rPr>
          <w:rStyle w:val="CCNormal"/>
          <w:sz w:val="20"/>
          <w:szCs w:val="20"/>
        </w:rPr>
      </w:pPr>
      <w:r w:rsidRPr="000D65BD">
        <w:rPr>
          <w:rStyle w:val="CCNormal"/>
          <w:sz w:val="20"/>
          <w:szCs w:val="20"/>
        </w:rPr>
        <w:t>93 commitments to a climate neutral food chain</w:t>
      </w:r>
    </w:p>
    <w:p w14:paraId="2F45380C" w14:textId="77777777" w:rsidR="000D65BD" w:rsidRPr="000D65BD" w:rsidRDefault="000D65BD" w:rsidP="000D65BD">
      <w:pPr>
        <w:pStyle w:val="ListParagraph"/>
        <w:numPr>
          <w:ilvl w:val="0"/>
          <w:numId w:val="12"/>
        </w:numPr>
        <w:rPr>
          <w:rStyle w:val="CCNormal"/>
          <w:sz w:val="20"/>
          <w:szCs w:val="20"/>
        </w:rPr>
      </w:pPr>
      <w:r w:rsidRPr="000D65BD">
        <w:rPr>
          <w:rStyle w:val="CCNormal"/>
          <w:sz w:val="20"/>
          <w:szCs w:val="20"/>
        </w:rPr>
        <w:t>92 commitments to a circular and resource-efficient food chain</w:t>
      </w:r>
    </w:p>
    <w:p w14:paraId="0D83FC41" w14:textId="77777777" w:rsidR="000D65BD" w:rsidRPr="000D65BD" w:rsidRDefault="000D65BD" w:rsidP="000D65BD">
      <w:pPr>
        <w:pStyle w:val="ListParagraph"/>
        <w:numPr>
          <w:ilvl w:val="0"/>
          <w:numId w:val="12"/>
        </w:numPr>
        <w:rPr>
          <w:rStyle w:val="CCNormal"/>
          <w:sz w:val="20"/>
          <w:szCs w:val="20"/>
        </w:rPr>
      </w:pPr>
      <w:r w:rsidRPr="000D65BD">
        <w:rPr>
          <w:rStyle w:val="CCNormal"/>
          <w:sz w:val="20"/>
          <w:szCs w:val="20"/>
        </w:rPr>
        <w:t>83 commitments to healthy, balanced and sustainable diets for all consumers</w:t>
      </w:r>
    </w:p>
    <w:p w14:paraId="1B70FF90" w14:textId="77777777" w:rsidR="000D65BD" w:rsidRPr="000D65BD" w:rsidRDefault="000D65BD" w:rsidP="000D65BD">
      <w:pPr>
        <w:rPr>
          <w:rStyle w:val="CCNormal"/>
          <w:sz w:val="20"/>
          <w:szCs w:val="20"/>
        </w:rPr>
      </w:pPr>
      <w:r w:rsidRPr="000D65BD">
        <w:rPr>
          <w:rStyle w:val="CCNormal"/>
          <w:sz w:val="20"/>
          <w:szCs w:val="20"/>
        </w:rPr>
        <w:t xml:space="preserve">We’re proud of the progress made so far and ambitious to continue to bring in more signatories and build more commitments over the coming years. </w:t>
      </w:r>
    </w:p>
    <w:p w14:paraId="590908C2" w14:textId="77777777" w:rsidR="000D65BD" w:rsidRPr="000D65BD" w:rsidRDefault="000D65BD" w:rsidP="000D65BD">
      <w:pPr>
        <w:rPr>
          <w:rStyle w:val="CCNormal"/>
          <w:sz w:val="20"/>
          <w:szCs w:val="20"/>
        </w:rPr>
      </w:pPr>
      <w:r w:rsidRPr="000D65BD">
        <w:rPr>
          <w:rStyle w:val="CCNormal"/>
          <w:sz w:val="20"/>
          <w:szCs w:val="20"/>
        </w:rPr>
        <w:t xml:space="preserve">Of course, the Code cannot deliver sustainable and resilient food systems on its own. To that end, we – the businesses that grow, make, sell and deliver great food in Europe – have clear ideas about how to accelerate the journey to sustainable and resilient food systems. </w:t>
      </w:r>
    </w:p>
    <w:p w14:paraId="4AA1E553" w14:textId="77777777" w:rsidR="000D65BD" w:rsidRPr="000D65BD" w:rsidRDefault="000D65BD" w:rsidP="000D65BD">
      <w:pPr>
        <w:rPr>
          <w:rStyle w:val="CCNormal"/>
          <w:sz w:val="20"/>
          <w:szCs w:val="20"/>
        </w:rPr>
      </w:pPr>
      <w:r w:rsidRPr="000D65BD">
        <w:rPr>
          <w:rStyle w:val="CCNormal"/>
          <w:sz w:val="20"/>
          <w:szCs w:val="20"/>
        </w:rPr>
        <w:t>For example, we need to stimulate more public and private investment, we need support for innovations and infrastructure, and we need a coherent regulatory environment that helps the agri-food chain to survive and thrive while on their sustainability journey. These enablers will feed more commitments to the Code, also from smaller companies.</w:t>
      </w:r>
    </w:p>
    <w:p w14:paraId="6B09324B" w14:textId="0E9694D6" w:rsidR="00925C9C" w:rsidRPr="000D65BD" w:rsidRDefault="000D65BD" w:rsidP="00235A0D">
      <w:pPr>
        <w:rPr>
          <w:rFonts w:ascii="Montserrat" w:hAnsi="Montserrat"/>
          <w:color w:val="3B3838" w:themeColor="background2" w:themeShade="40"/>
          <w:sz w:val="20"/>
          <w:szCs w:val="20"/>
        </w:rPr>
      </w:pPr>
      <w:r w:rsidRPr="000D65BD">
        <w:rPr>
          <w:rStyle w:val="CCNormal"/>
          <w:sz w:val="20"/>
          <w:szCs w:val="20"/>
        </w:rPr>
        <w:t xml:space="preserve">So, in the collaborative spirit of the Code, let’s continue the dialogue with all stakeholders. Working together, the ambitious targets set out in the Code will come within our grasp! </w:t>
      </w:r>
    </w:p>
    <w:p w14:paraId="5ADB5F94" w14:textId="77777777" w:rsidR="00182716" w:rsidRPr="00135F43" w:rsidRDefault="007D13A0" w:rsidP="00244682">
      <w:pPr>
        <w:rPr>
          <w:lang w:val="en-GB"/>
        </w:rPr>
      </w:pPr>
      <w:sdt>
        <w:sdtPr>
          <w:rPr>
            <w:rFonts w:ascii="Montserrat" w:hAnsi="Montserrat"/>
            <w:b/>
            <w:bCs/>
            <w:color w:val="697331"/>
            <w:sz w:val="28"/>
            <w:szCs w:val="28"/>
          </w:rPr>
          <w:id w:val="636535682"/>
          <w:placeholder>
            <w:docPart w:val="71B398C0FAEF455BAA622CCA5091FA20"/>
          </w:placeholder>
          <w:temporary/>
        </w:sdtPr>
        <w:sdtEndPr/>
        <w:sdtContent>
          <w:r w:rsidR="00767438" w:rsidRPr="00925C9C">
            <w:rPr>
              <w:rFonts w:ascii="Montserrat" w:hAnsi="Montserrat"/>
              <w:b/>
              <w:bCs/>
              <w:color w:val="697331"/>
              <w:sz w:val="28"/>
              <w:szCs w:val="28"/>
            </w:rPr>
            <w:t>-END-</w:t>
          </w:r>
        </w:sdtContent>
      </w:sdt>
      <w:r w:rsidR="00CC4394" w:rsidRPr="00135F43">
        <w:rPr>
          <w:rFonts w:ascii="Montserrat" w:hAnsi="Montserrat"/>
          <w:b/>
          <w:bCs/>
          <w:color w:val="697331"/>
          <w:sz w:val="28"/>
          <w:szCs w:val="28"/>
          <w:lang w:val="en-GB"/>
        </w:rPr>
        <w:t xml:space="preserve"> </w:t>
      </w:r>
    </w:p>
    <w:p w14:paraId="5A69FE63" w14:textId="77777777" w:rsidR="00E6727E" w:rsidRPr="00135F43" w:rsidRDefault="00E6727E" w:rsidP="00DF6217">
      <w:pPr>
        <w:pStyle w:val="CCDocBody"/>
        <w:rPr>
          <w:sz w:val="20"/>
          <w:szCs w:val="20"/>
        </w:rPr>
      </w:pPr>
      <w:r w:rsidRPr="00135F43">
        <w:rPr>
          <w:rStyle w:val="CCNormal"/>
          <w:sz w:val="20"/>
          <w:szCs w:val="20"/>
        </w:rPr>
        <w:lastRenderedPageBreak/>
        <w:t>About</w:t>
      </w:r>
      <w:r w:rsidR="00244682" w:rsidRPr="00135F43">
        <w:rPr>
          <w:rStyle w:val="CCNormal"/>
          <w:sz w:val="20"/>
          <w:szCs w:val="20"/>
        </w:rPr>
        <w:t xml:space="preserve"> us</w:t>
      </w:r>
      <w:r w:rsidRPr="00135F43">
        <w:rPr>
          <w:rStyle w:val="CCNormal"/>
          <w:sz w:val="20"/>
          <w:szCs w:val="20"/>
        </w:rPr>
        <w:t xml:space="preserve"> - Copa and Cogeca are the united voice of farmers and agri-cooperatives in the EU. Together, we ensure that EU agriculture is sustainable, innovative and competitive, while guaranteeing food security for 500 million people throughout Europe. &gt;&gt;&gt; More information </w:t>
      </w:r>
      <w:hyperlink r:id="rId12" w:history="1">
        <w:r w:rsidRPr="00135F43">
          <w:rPr>
            <w:rStyle w:val="Hyperlink"/>
            <w:rFonts w:ascii="Montserrat" w:hAnsi="Montserrat"/>
            <w:sz w:val="20"/>
            <w:szCs w:val="20"/>
          </w:rPr>
          <w:t>www.copa-cogeca.eu</w:t>
        </w:r>
      </w:hyperlink>
    </w:p>
    <w:sdt>
      <w:sdtPr>
        <w:rPr>
          <w:rFonts w:ascii="Montserrat Light" w:eastAsiaTheme="minorHAnsi" w:hAnsi="Montserrat Light" w:cstheme="minorBidi"/>
          <w:color w:val="58595B"/>
          <w:sz w:val="22"/>
          <w:szCs w:val="22"/>
          <w:lang w:eastAsia="en-US"/>
        </w:rPr>
        <w:id w:val="-926261863"/>
        <w:lock w:val="sdtContentLocked"/>
        <w:placeholder>
          <w:docPart w:val="71B398C0FAEF455BAA622CCA5091FA20"/>
        </w:placeholder>
      </w:sdtPr>
      <w:sdtEndPr/>
      <w:sdtContent>
        <w:p w14:paraId="2F510757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E847A52" wp14:editId="0B554920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1CCA7646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6pt" to="45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 strokecolor="#ed7d31 [3205]" strokeweight="1.5pt">
                    <v:stroke joinstyle="miter"/>
                  </v:line>
                </w:pict>
              </mc:Fallback>
            </mc:AlternateContent>
          </w:r>
        </w:p>
      </w:sdtContent>
    </w:sdt>
    <w:sdt>
      <w:sdtPr>
        <w:rPr>
          <w:rStyle w:val="CCNormal"/>
          <w:rFonts w:eastAsiaTheme="minorHAnsi"/>
          <w:sz w:val="20"/>
          <w:szCs w:val="20"/>
        </w:rPr>
        <w:id w:val="2040863808"/>
        <w:placeholder>
          <w:docPart w:val="71B398C0FAEF455BAA622CCA5091FA20"/>
        </w:placeholder>
        <w:temporary/>
      </w:sdtPr>
      <w:sdtEndPr>
        <w:rPr>
          <w:rStyle w:val="CCNormal"/>
        </w:rPr>
      </w:sdtEndPr>
      <w:sdtContent>
        <w:p w14:paraId="5293533F" w14:textId="77777777" w:rsidR="00445C22" w:rsidRPr="00135F43" w:rsidRDefault="00244682" w:rsidP="00445C22">
          <w:pPr>
            <w:pStyle w:val="NormalWeb"/>
            <w:shd w:val="clear" w:color="auto" w:fill="FFFFFF"/>
            <w:spacing w:before="0" w:beforeAutospacing="0"/>
            <w:rPr>
              <w:rFonts w:ascii="Montserrat" w:eastAsiaTheme="minorHAnsi" w:hAnsi="Montserrat"/>
              <w:sz w:val="20"/>
              <w:szCs w:val="20"/>
            </w:rPr>
          </w:pPr>
          <w:r w:rsidRPr="00135F43">
            <w:rPr>
              <w:rStyle w:val="CCNormal"/>
              <w:rFonts w:eastAsiaTheme="minorHAnsi"/>
              <w:sz w:val="20"/>
              <w:szCs w:val="20"/>
            </w:rPr>
            <w:t>For further information, please contact</w:t>
          </w:r>
        </w:p>
      </w:sdtContent>
    </w:sdt>
    <w:p w14:paraId="456C9318" w14:textId="77777777" w:rsidR="000D65BD" w:rsidRDefault="000D65BD" w:rsidP="000D65BD">
      <w:pPr>
        <w:rPr>
          <w:b/>
          <w:bCs/>
          <w:lang w:val="es-ES"/>
        </w:rPr>
      </w:pPr>
      <w:r>
        <w:rPr>
          <w:b/>
          <w:bCs/>
          <w:lang w:val="es-ES"/>
        </w:rPr>
        <w:t xml:space="preserve">Pekka Pesonen, Copa-Cogeca Secretary General </w:t>
      </w:r>
    </w:p>
    <w:p w14:paraId="7153CF97" w14:textId="77777777" w:rsidR="000D65BD" w:rsidRDefault="000D65BD" w:rsidP="000D65BD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Karsten Maier, European Livestock and Meats Trade Union Secretary General </w:t>
      </w:r>
    </w:p>
    <w:p w14:paraId="374FC5D2" w14:textId="77777777" w:rsidR="000D65BD" w:rsidRDefault="000D65BD" w:rsidP="000D65BD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Dirk Jacobs, FoodDrinkEurope Director General </w:t>
      </w:r>
    </w:p>
    <w:p w14:paraId="0A64EDC6" w14:textId="77777777" w:rsidR="000D65BD" w:rsidRDefault="000D65BD" w:rsidP="000D65BD">
      <w:pPr>
        <w:rPr>
          <w:b/>
          <w:bCs/>
        </w:rPr>
      </w:pPr>
      <w:r>
        <w:rPr>
          <w:b/>
          <w:bCs/>
        </w:rPr>
        <w:t xml:space="preserve">Else Groen, Independent Retail Europe Director General </w:t>
      </w:r>
    </w:p>
    <w:p w14:paraId="5D02684B" w14:textId="77777777" w:rsidR="000D65BD" w:rsidRDefault="000D65BD" w:rsidP="000D65BD">
      <w:pPr>
        <w:rPr>
          <w:b/>
          <w:bCs/>
        </w:rPr>
      </w:pPr>
      <w:r>
        <w:rPr>
          <w:b/>
          <w:bCs/>
        </w:rPr>
        <w:t xml:space="preserve">Christel Delberghe, EuroCommerce Director General </w:t>
      </w:r>
    </w:p>
    <w:p w14:paraId="4067FB42" w14:textId="77777777" w:rsidR="000D65BD" w:rsidRDefault="000D65BD" w:rsidP="000D65BD">
      <w:pPr>
        <w:rPr>
          <w:b/>
          <w:bCs/>
        </w:rPr>
      </w:pPr>
      <w:r>
        <w:rPr>
          <w:b/>
          <w:bCs/>
        </w:rPr>
        <w:t xml:space="preserve">Todor Ivanov, European Community of Consumer Cooperatives Secretary General  </w:t>
      </w:r>
    </w:p>
    <w:p w14:paraId="1D938214" w14:textId="77777777" w:rsidR="00E6727E" w:rsidRDefault="00E6727E" w:rsidP="00135F43"/>
    <w:p w14:paraId="3EF1F249" w14:textId="77777777" w:rsidR="00817677" w:rsidRDefault="00817677" w:rsidP="00135F43"/>
    <w:p w14:paraId="62E8BD20" w14:textId="77777777" w:rsidR="00817677" w:rsidRDefault="00817677" w:rsidP="00817677">
      <w:pPr>
        <w:jc w:val="center"/>
        <w:rPr>
          <w:lang w:val="fr-FR"/>
        </w:rPr>
      </w:pPr>
      <w:r>
        <w:rPr>
          <w:lang w:val="fr-FR"/>
        </w:rPr>
        <w:t>Press Release Mailing List</w:t>
      </w:r>
    </w:p>
    <w:p w14:paraId="15AC4FF7" w14:textId="77777777" w:rsidR="00817677" w:rsidRPr="00817677" w:rsidRDefault="00817677" w:rsidP="00817677">
      <w:pPr>
        <w:jc w:val="center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E2FFFA" wp14:editId="5C83123B">
                <wp:simplePos x="0" y="0"/>
                <wp:positionH relativeFrom="column">
                  <wp:posOffset>3355675</wp:posOffset>
                </wp:positionH>
                <wp:positionV relativeFrom="paragraph">
                  <wp:posOffset>153395</wp:posOffset>
                </wp:positionV>
                <wp:extent cx="1112520" cy="361950"/>
                <wp:effectExtent l="0" t="0" r="11430" b="19050"/>
                <wp:wrapNone/>
                <wp:docPr id="655128924" name="Rectangle: Rounded Corners 1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1950"/>
                        </a:xfrm>
                        <a:prstGeom prst="roundRect">
                          <a:avLst/>
                        </a:prstGeom>
                        <a:solidFill>
                          <a:srgbClr val="CA6D05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5BE072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Unsubscribe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E2FFFA" id="Rectangle: Rounded Corners 1" o:spid="_x0000_s1026" href="https://copa-cogeca.us19.list-manage.com/unsubscribe?u=5371341183d4c12ce11c119f5&amp;id=6d3072a5f7&amp;e=%5bUNIQID%5d&amp;c=d1f96d5be5" style="position:absolute;left:0;text-align:left;margin-left:264.25pt;margin-top:12.1pt;width:87.6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TyfQIAAFcFAAAOAAAAZHJzL2Uyb0RvYy54bWysVFFr2zAQfh/sPwi9r7azJltDnRJSOgal&#10;K21HnxVZig2yTjspcbJfv5PsuKErG4zlQTn57r47ffpOl1f71rCdQt+ALXlxlnOmrISqsZuSf3+6&#10;+fCZMx+ErYQBq0p+UJ5fLd6/u+zcXE2gBlMpZARi/bxzJa9DcPMs87JWrfBn4JQlpwZsRaAtbrIK&#10;RUforckmeT7LOsDKIUjlPX297p18kfC1VjJ809qrwEzJqbeQVkzrOq7Z4lLMNyhc3cihDfEPXbSi&#10;sVR0hLoWQbAtNr9BtY1E8KDDmYQ2A60bqdIZ6DRF/uo0j7VwKp2FyPFupMn/P1h5t3t090g0dM7P&#10;PZnxFHuNbfyn/tg+kXUYyVL7wCR9LIpiMp0Qp5J8H2fFxTSxmb1kO/Thi4KWRaPkCFtbPdCNJKLE&#10;7tYHKkvxx7hY0YNpqpvGmLTBzXplkO0E3d5qObvOp/HCKOUkLHtpPFnhYFRMNvZBadZU1OokVUya&#10;UiOekFLZMOtdtahUX2aa0+9YJaowZqSaCTAia2pvxC7+hN03O8THVJUkOSbnf08eM1JlsGFMbhsL&#10;+BaACcVwAN3HU/sn1EQz7Nf74c7XUB3ukSH0s+GdvGnovm6FD/cCaRjoimnAwzdatIGu5DBYnNWA&#10;P9/6HuNJo+TlrKPhKrn/sRWoODNfLan3ojg/j9OYNufTT1FGeOpZn3rstl0BKaCgp8TJZMb4YI6m&#10;Rmif6R1YxqrkElZS7ZLLgMfNKvRDTy+JVMtlCqMJdCLc2kcnI3gkOErxaf8s0A2iDST3OzgOopi/&#10;km0fGzMtLLcBdJM0HSnueR2op+lNGhpemvg8nO5T1Mt7uPgFAAD//wMAUEsDBBQABgAIAAAAIQD+&#10;851Z3wAAAAkBAAAPAAAAZHJzL2Rvd25yZXYueG1sTI9RS8MwFIXfBf9DuIJvLll0tnRNxygI4ls3&#10;lT3eNrEpNklJ0q3+e+OTe7ycj3O+W+4WM5Kz8mFwVsB6xYAo2zk52F7A+/HlIQcSIlqJo7NKwI8K&#10;sKtub0ospLvYRp0PsSepxIYCBegYp4LS0GllMKzcpGzKvpw3GNPpeyo9XlK5GSln7JkaHGxa0Dip&#10;Wqvu+zAbAVg389HvM27m+q351Plryz5OQtzfLfstkKiW+A/Dn35Shyo5tW62MpBRwIbnm4QK4E8c&#10;SAIy9pgBaQXkaw60Kun1B9UvAAAA//8DAFBLAQItABQABgAIAAAAIQC2gziS/gAAAOEBAAATAAAA&#10;AAAAAAAAAAAAAAAAAABbQ29udGVudF9UeXBlc10ueG1sUEsBAi0AFAAGAAgAAAAhADj9If/WAAAA&#10;lAEAAAsAAAAAAAAAAAAAAAAALwEAAF9yZWxzLy5yZWxzUEsBAi0AFAAGAAgAAAAhACXvxPJ9AgAA&#10;VwUAAA4AAAAAAAAAAAAAAAAALgIAAGRycy9lMm9Eb2MueG1sUEsBAi0AFAAGAAgAAAAhAP7znVnf&#10;AAAACQEAAA8AAAAAAAAAAAAAAAAA1wQAAGRycy9kb3ducmV2LnhtbFBLBQYAAAAABAAEAPMAAADj&#10;BQAAAAA=&#10;" o:button="t" fillcolor="#ca6d05" strokecolor="#375623 [1609]" strokeweight="1pt">
                <v:fill o:detectmouseclick="t"/>
                <v:stroke joinstyle="miter"/>
                <v:textbox>
                  <w:txbxContent>
                    <w:p w14:paraId="175BE072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Unsubscribe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5F374E" wp14:editId="7ED964F4">
                <wp:simplePos x="0" y="0"/>
                <wp:positionH relativeFrom="column">
                  <wp:posOffset>1457864</wp:posOffset>
                </wp:positionH>
                <wp:positionV relativeFrom="paragraph">
                  <wp:posOffset>153395</wp:posOffset>
                </wp:positionV>
                <wp:extent cx="1112808" cy="362310"/>
                <wp:effectExtent l="0" t="0" r="11430" b="19050"/>
                <wp:wrapNone/>
                <wp:docPr id="1190403050" name="Rectangle: Rounded Corners 1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8" cy="362310"/>
                        </a:xfrm>
                        <a:prstGeom prst="roundRect">
                          <a:avLst/>
                        </a:prstGeom>
                        <a:solidFill>
                          <a:srgbClr val="6B721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1A9FD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Subscribe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5F374E" id="_x0000_s1027" href="https://form.jotform.com/copacogeca/press-release-subscription" style="position:absolute;left:0;text-align:left;margin-left:114.8pt;margin-top:12.1pt;width:87.6pt;height:2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eOgQIAAF4FAAAOAAAAZHJzL2Uyb0RvYy54bWysVEtv2zAMvg/YfxB0X/xom3ZBnSJL0WFA&#10;0QZth54VWYoNyKImKbGzXz9KdpygKzZgmA8yKZIfKb6ub7pGkZ2wrgZd0GySUiI0h7LWm4J+f7n7&#10;dEWJ80yXTIEWBd0LR2/mHz9ct2YmcqhAlcISBNFu1pqCVt6bWZI4XomGuQkYoVEowTbMI2s3SWlZ&#10;i+iNSvI0nSYt2NJY4MI5vL3thXQe8aUU3D9K6YQnqqAYm4+njec6nMn8ms02lpmq5kMY7B+iaFit&#10;0ekIdcs8I1tb/wbV1NyCA+knHJoEpKy5iG/A12Tpm9c8V8yI+BZMjjNjmtz/g+UPu2ezspiG1riZ&#10;QzK8opO2CX+Mj3QxWfsxWaLzhONllmX5VYrl5Sg7m+ZnWcxmcrQ21vmvAhoSiIJa2OryCSsSE8V2&#10;986jW9Q/6AWPDlRd3tVKRcZu1ktlyY5h9aZfLvPsLBQMTU7UkmPgkfJ7JYKx0k9CkrrEUPPoMfaU&#10;GPEY50L7aS+qWCl6NxcpfgcvoQuDRfQZAQOyxPBG7OxP2H2wg34wFbElR+P078ajRfQM2o/GTa3B&#10;vgegfDY8QPb6GP5JagLpu3WHucEqBs1ws4Zyv7LEQj8izvC7Gst2z5xfMYszgdODc+4f8ZAK2oLC&#10;QFFSgf353n3Qx1ZFKSUtzlhB3Y8ts4IS9U1jE3/Ozs/DUEbm/OIyR8aeStanEr1tloCNkOFGMTyS&#10;Qd+rAyktNK+4DhbBK4qY5ui7oNzbA7P0/ezjQuFisYhqOIiG+Xv9bHgAD3kOHfnSvTJrht712PUP&#10;cJhHNnvTvb1usNSw2HqQdWztY16HCuAQx1YaFk7YEqd81DquxfkvAAAA//8DAFBLAwQUAAYACAAA&#10;ACEAdW4nHN4AAAAJAQAADwAAAGRycy9kb3ducmV2LnhtbEyPwU7DMAyG70i8Q2QkbixtqKatNJ0Q&#10;Us+Ibhx2yxrTFJqkbbKt4+kxp+1my59+f3+xmW3PTjiFzjsJ6SIBhq7xunOthN22eloBC1E5rXrv&#10;UMIFA2zK+7tC5dqf3Qee6tgyCnEhVxJMjEPOeWgMWhUWfkBHty8/WRVpnVquJ3WmcNtzkSRLblXn&#10;6INRA74ZbH7qo5XQvIvLuP/+NEKM+7pap9uKj79SPj7Mry/AIs7xCsO/PqlDSU4Hf3Q6sF6CEOsl&#10;oTRkAhgBWZJRl4OEVfoMvCz4bYPyDwAA//8DAFBLAQItABQABgAIAAAAIQC2gziS/gAAAOEBAAAT&#10;AAAAAAAAAAAAAAAAAAAAAABbQ29udGVudF9UeXBlc10ueG1sUEsBAi0AFAAGAAgAAAAhADj9If/W&#10;AAAAlAEAAAsAAAAAAAAAAAAAAAAALwEAAF9yZWxzLy5yZWxzUEsBAi0AFAAGAAgAAAAhAOTl146B&#10;AgAAXgUAAA4AAAAAAAAAAAAAAAAALgIAAGRycy9lMm9Eb2MueG1sUEsBAi0AFAAGAAgAAAAhAHVu&#10;JxzeAAAACQEAAA8AAAAAAAAAAAAAAAAA2wQAAGRycy9kb3ducmV2LnhtbFBLBQYAAAAABAAEAPMA&#10;AADmBQAAAAA=&#10;" o:button="t" fillcolor="#6b7213" strokecolor="#375623 [1609]" strokeweight="1pt">
                <v:fill o:detectmouseclick="t"/>
                <v:stroke joinstyle="miter"/>
                <v:textbox>
                  <w:txbxContent>
                    <w:p w14:paraId="2AF1A9FD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Subscribe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817677" w:rsidRPr="00817677" w:rsidSect="00107120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153C9" w14:textId="77777777" w:rsidR="000D65BD" w:rsidRPr="00716D7C" w:rsidRDefault="000D65BD" w:rsidP="00716D7C">
      <w:r>
        <w:separator/>
      </w:r>
    </w:p>
  </w:endnote>
  <w:endnote w:type="continuationSeparator" w:id="0">
    <w:p w14:paraId="1FAD5F89" w14:textId="77777777" w:rsidR="000D65BD" w:rsidRPr="00716D7C" w:rsidRDefault="000D65BD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6366A2C-2DF8-4A8B-923E-93EAD20EDFDF}"/>
    <w:embedBold r:id="rId2" w:fontKey="{977E4DEF-2D9A-48A4-A9C9-9079B743DEA3}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  <w:embedRegular r:id="rId3" w:fontKey="{C28E8B80-9571-477A-8BE7-CA2CE231C6A8}"/>
    <w:embedBold r:id="rId4" w:fontKey="{4B8FE40E-59C9-4BD1-89A1-D2108DE996B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CF992034-7AC9-4A8C-AC03-D208D5A9CA56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6" w:fontKey="{8ED8322F-82E5-4F1C-A4C7-B08232FEA559}"/>
    <w:embedBold r:id="rId7" w:fontKey="{0EA731F7-D79B-4DBC-8760-E3D8E283229B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693B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61312" behindDoc="1" locked="0" layoutInCell="1" allowOverlap="1" wp14:anchorId="18E6DD53" wp14:editId="6BC576E4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228CB455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61, Rue de Trèves | B - 1040 Bruxelles | www.copa-cogeca.eu  </w:t>
    </w:r>
  </w:p>
  <w:p w14:paraId="0AEEE7B1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0A3B175E" w14:textId="77777777" w:rsidR="00107120" w:rsidRDefault="0010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05CFC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0672EE66" wp14:editId="02307096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10" name="Picture 10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595BF408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61, Rue de Trèves | B - 1040 Bruxelles | www.copa-cogeca.eu  </w:t>
    </w:r>
  </w:p>
  <w:p w14:paraId="37ADB17F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1D7F1FC5" w14:textId="77777777" w:rsidR="00135F43" w:rsidRDefault="001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2D8A0" w14:textId="77777777" w:rsidR="000D65BD" w:rsidRPr="00716D7C" w:rsidRDefault="000D65BD" w:rsidP="00716D7C">
      <w:r>
        <w:separator/>
      </w:r>
    </w:p>
  </w:footnote>
  <w:footnote w:type="continuationSeparator" w:id="0">
    <w:p w14:paraId="1660465E" w14:textId="77777777" w:rsidR="000D65BD" w:rsidRPr="00716D7C" w:rsidRDefault="000D65BD" w:rsidP="0071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95F61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alias w:val="Insert Logo"/>
      <w:tag w:val="Insert Logo"/>
      <w:id w:val="-1871138787"/>
      <w:picture/>
    </w:sdtPr>
    <w:sdtEndPr/>
    <w:sdtContent>
      <w:p w14:paraId="40A84DB1" w14:textId="77777777" w:rsidR="00135F43" w:rsidRDefault="00135F43" w:rsidP="00135F43">
        <w:pPr>
          <w:jc w:val="left"/>
          <w:rPr>
            <w:noProof/>
          </w:rPr>
        </w:pPr>
        <w:r w:rsidRPr="00716D7C">
          <w:rPr>
            <w:noProof/>
          </w:rPr>
          <w:drawing>
            <wp:inline distT="0" distB="0" distL="0" distR="0" wp14:anchorId="116EFC72" wp14:editId="69D75F61">
              <wp:extent cx="2324104" cy="581025"/>
              <wp:effectExtent l="0" t="0" r="0" b="9525"/>
              <wp:docPr id="9" name="Picture 9" descr="A picture containing graphical user interfac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picture containing graphical user interface&#10;&#10;Description automatically generated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2754" cy="5931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13B95732" w14:textId="77777777" w:rsidR="00135F43" w:rsidRDefault="001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354D"/>
    <w:multiLevelType w:val="multilevel"/>
    <w:tmpl w:val="F99C624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430541C"/>
    <w:multiLevelType w:val="hybridMultilevel"/>
    <w:tmpl w:val="14D0F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  <w:num w:numId="11" w16cid:durableId="2096584738">
    <w:abstractNumId w:val="10"/>
  </w:num>
  <w:num w:numId="12" w16cid:durableId="10993324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TrueTypeFont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5BD"/>
    <w:rsid w:val="00006AB9"/>
    <w:rsid w:val="000356F5"/>
    <w:rsid w:val="00071DB6"/>
    <w:rsid w:val="000B1D84"/>
    <w:rsid w:val="000D2B3B"/>
    <w:rsid w:val="000D34BA"/>
    <w:rsid w:val="000D65BD"/>
    <w:rsid w:val="00100850"/>
    <w:rsid w:val="00107120"/>
    <w:rsid w:val="00117877"/>
    <w:rsid w:val="0013357E"/>
    <w:rsid w:val="00135F43"/>
    <w:rsid w:val="00146C88"/>
    <w:rsid w:val="0015598F"/>
    <w:rsid w:val="001648FF"/>
    <w:rsid w:val="00165DC9"/>
    <w:rsid w:val="00171312"/>
    <w:rsid w:val="00175F2B"/>
    <w:rsid w:val="00182716"/>
    <w:rsid w:val="00187A93"/>
    <w:rsid w:val="001950AD"/>
    <w:rsid w:val="001E1ED9"/>
    <w:rsid w:val="001F1C55"/>
    <w:rsid w:val="00215D96"/>
    <w:rsid w:val="00235A0D"/>
    <w:rsid w:val="00244682"/>
    <w:rsid w:val="002562CB"/>
    <w:rsid w:val="002606E9"/>
    <w:rsid w:val="00272E26"/>
    <w:rsid w:val="002B0FFD"/>
    <w:rsid w:val="002D4EA5"/>
    <w:rsid w:val="002D57AF"/>
    <w:rsid w:val="002E02A5"/>
    <w:rsid w:val="003126C2"/>
    <w:rsid w:val="00327F42"/>
    <w:rsid w:val="00341D97"/>
    <w:rsid w:val="003503C8"/>
    <w:rsid w:val="003557C1"/>
    <w:rsid w:val="003747AC"/>
    <w:rsid w:val="00380165"/>
    <w:rsid w:val="0039774E"/>
    <w:rsid w:val="003B1D9A"/>
    <w:rsid w:val="003B68CB"/>
    <w:rsid w:val="003C0EEB"/>
    <w:rsid w:val="003C4C18"/>
    <w:rsid w:val="003D1D89"/>
    <w:rsid w:val="003F44AB"/>
    <w:rsid w:val="00445C22"/>
    <w:rsid w:val="00467BDE"/>
    <w:rsid w:val="00486A5D"/>
    <w:rsid w:val="004C39C3"/>
    <w:rsid w:val="004D1FA4"/>
    <w:rsid w:val="004F6EE0"/>
    <w:rsid w:val="005202ED"/>
    <w:rsid w:val="0056456D"/>
    <w:rsid w:val="00590988"/>
    <w:rsid w:val="00592F70"/>
    <w:rsid w:val="005E5961"/>
    <w:rsid w:val="00600ED3"/>
    <w:rsid w:val="00607BB2"/>
    <w:rsid w:val="00641635"/>
    <w:rsid w:val="006662C9"/>
    <w:rsid w:val="00671B34"/>
    <w:rsid w:val="006772EB"/>
    <w:rsid w:val="00681DA3"/>
    <w:rsid w:val="006A4601"/>
    <w:rsid w:val="006B673C"/>
    <w:rsid w:val="006B74EB"/>
    <w:rsid w:val="006C0583"/>
    <w:rsid w:val="006C4A88"/>
    <w:rsid w:val="006E59B7"/>
    <w:rsid w:val="006F5CEF"/>
    <w:rsid w:val="00716D7C"/>
    <w:rsid w:val="007306AC"/>
    <w:rsid w:val="00734E47"/>
    <w:rsid w:val="007556F3"/>
    <w:rsid w:val="00756DEA"/>
    <w:rsid w:val="00767438"/>
    <w:rsid w:val="00777A2D"/>
    <w:rsid w:val="0078288C"/>
    <w:rsid w:val="007844E9"/>
    <w:rsid w:val="007B5E6E"/>
    <w:rsid w:val="007B6D94"/>
    <w:rsid w:val="007B7735"/>
    <w:rsid w:val="007C5E9B"/>
    <w:rsid w:val="007D13A0"/>
    <w:rsid w:val="007F3E4D"/>
    <w:rsid w:val="00800A86"/>
    <w:rsid w:val="00805042"/>
    <w:rsid w:val="00817677"/>
    <w:rsid w:val="00850375"/>
    <w:rsid w:val="00851336"/>
    <w:rsid w:val="00860527"/>
    <w:rsid w:val="00864920"/>
    <w:rsid w:val="00867FA8"/>
    <w:rsid w:val="00871AD7"/>
    <w:rsid w:val="008A0BFA"/>
    <w:rsid w:val="008C0429"/>
    <w:rsid w:val="008C0994"/>
    <w:rsid w:val="008E7E54"/>
    <w:rsid w:val="008F3AB6"/>
    <w:rsid w:val="008F4138"/>
    <w:rsid w:val="009000CA"/>
    <w:rsid w:val="00901C69"/>
    <w:rsid w:val="00903528"/>
    <w:rsid w:val="0090748C"/>
    <w:rsid w:val="00922B6D"/>
    <w:rsid w:val="00925C9C"/>
    <w:rsid w:val="00947501"/>
    <w:rsid w:val="00955DDE"/>
    <w:rsid w:val="00990273"/>
    <w:rsid w:val="009D163E"/>
    <w:rsid w:val="009D40C9"/>
    <w:rsid w:val="009F1163"/>
    <w:rsid w:val="00A1126D"/>
    <w:rsid w:val="00A20342"/>
    <w:rsid w:val="00A63781"/>
    <w:rsid w:val="00A9463E"/>
    <w:rsid w:val="00AE5E6F"/>
    <w:rsid w:val="00AF6D18"/>
    <w:rsid w:val="00B013FC"/>
    <w:rsid w:val="00B01B09"/>
    <w:rsid w:val="00B22284"/>
    <w:rsid w:val="00B37D8B"/>
    <w:rsid w:val="00B572F1"/>
    <w:rsid w:val="00B631E7"/>
    <w:rsid w:val="00B650F0"/>
    <w:rsid w:val="00B70EDD"/>
    <w:rsid w:val="00B77564"/>
    <w:rsid w:val="00B828EF"/>
    <w:rsid w:val="00B953B8"/>
    <w:rsid w:val="00BC42AC"/>
    <w:rsid w:val="00BE0D6B"/>
    <w:rsid w:val="00BE22AC"/>
    <w:rsid w:val="00C20330"/>
    <w:rsid w:val="00C26FE0"/>
    <w:rsid w:val="00C435EA"/>
    <w:rsid w:val="00C5271A"/>
    <w:rsid w:val="00C544BA"/>
    <w:rsid w:val="00CA4F69"/>
    <w:rsid w:val="00CC4394"/>
    <w:rsid w:val="00CE19D7"/>
    <w:rsid w:val="00CF4B85"/>
    <w:rsid w:val="00D10189"/>
    <w:rsid w:val="00D1533B"/>
    <w:rsid w:val="00D239FF"/>
    <w:rsid w:val="00D66617"/>
    <w:rsid w:val="00D72C78"/>
    <w:rsid w:val="00DF6217"/>
    <w:rsid w:val="00E05511"/>
    <w:rsid w:val="00E2211C"/>
    <w:rsid w:val="00E510B1"/>
    <w:rsid w:val="00E6727E"/>
    <w:rsid w:val="00E72924"/>
    <w:rsid w:val="00E9016C"/>
    <w:rsid w:val="00E92FBE"/>
    <w:rsid w:val="00E95D41"/>
    <w:rsid w:val="00EA132D"/>
    <w:rsid w:val="00F145A0"/>
    <w:rsid w:val="00F25A49"/>
    <w:rsid w:val="00F4320D"/>
    <w:rsid w:val="00F52C33"/>
    <w:rsid w:val="00F53D64"/>
    <w:rsid w:val="00F63519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A8C40D7"/>
  <w15:chartTrackingRefBased/>
  <w15:docId w15:val="{603F8E14-182B-443E-B7B3-57529328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1E1ED9"/>
    <w:pPr>
      <w:spacing w:line="276" w:lineRule="auto"/>
      <w:jc w:val="both"/>
    </w:pPr>
    <w:rPr>
      <w:rFonts w:ascii="Montserrat Light" w:hAnsi="Montserrat Light"/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  <w:lang w:eastAsia="en-BE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  <w:style w:type="paragraph" w:styleId="ListParagraph">
    <w:name w:val="List Paragraph"/>
    <w:basedOn w:val="Normal"/>
    <w:locked/>
    <w:rsid w:val="000D65BD"/>
    <w:pPr>
      <w:suppressAutoHyphens/>
      <w:autoSpaceDN w:val="0"/>
      <w:spacing w:line="244" w:lineRule="auto"/>
      <w:ind w:left="720"/>
      <w:jc w:val="left"/>
      <w:textAlignment w:val="baseline"/>
    </w:pPr>
    <w:rPr>
      <w:rFonts w:ascii="Calibri" w:eastAsia="Calibri" w:hAnsi="Calibri" w:cs="Times New Roman"/>
      <w:color w:val="auto"/>
      <w:kern w:val="3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pa-cogeca.us19.list-manage.com/unsubscribe?u=5371341183d4c12ce11c119f5&amp;id=6d3072a5f7&amp;e=%5bUNIQID%5d&amp;c=d1f96d5be5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copa-cogeca.e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od.ec.europa.eu/horizontal-topics/farm-fork-strategy/sustainable-food-processing/code-conduct_e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rm.jotform.com/copacogeca/press-release-subscription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wid2174.sharepoint.com/sites/templates/agrihub_templates/13.%20Press%20Publication/Press%20Publication%20Template%20v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B398C0FAEF455BAA622CCA5091F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53FB6-99EC-4B97-9570-D4AEBDEE7812}"/>
      </w:docPartPr>
      <w:docPartBody>
        <w:p w:rsidR="008C0F23" w:rsidRDefault="008C0F23">
          <w:pPr>
            <w:pStyle w:val="71B398C0FAEF455BAA622CCA5091FA20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23"/>
    <w:rsid w:val="008C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1B398C0FAEF455BAA622CCA5091FA20">
    <w:name w:val="71B398C0FAEF455BAA622CCA5091F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A6C074D-8186-41BA-9684-EE4667F48199}">
  <we:reference id="9fc81053-8729-42d3-b0f1-395c7f866f1f" version="1.0.0.1" store="https://pwid2174.sharepoint.com/sites/appcatalog" storeType="SPCatalog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E44D11FB5541B54532D5B8D19464" ma:contentTypeVersion="2" ma:contentTypeDescription="Create a new document." ma:contentTypeScope="" ma:versionID="50d4a66b8b94e36407c462127ae6da62">
  <xsd:schema xmlns:xsd="http://www.w3.org/2001/XMLSchema" xmlns:xs="http://www.w3.org/2001/XMLSchema" xmlns:p="http://schemas.microsoft.com/office/2006/metadata/properties" xmlns:ns2="b073dc0b-c155-4f91-94b4-670be88b0342" targetNamespace="http://schemas.microsoft.com/office/2006/metadata/properties" ma:root="true" ma:fieldsID="29cc48c7619f3b9827d311dbdd050992" ns2:_="">
    <xsd:import namespace="b073dc0b-c155-4f91-94b4-670be88b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3dc0b-c155-4f91-94b4-670be88b0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67F1E7-44CE-43A9-BAA8-65E953812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7DE287-8375-4FA3-B4C1-57A7EECCC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Press%20Publication%20Template%20v7.dotx</Template>
  <TotalTime>3</TotalTime>
  <Pages>2</Pages>
  <Words>370</Words>
  <Characters>2131</Characters>
  <Application>Microsoft Office Word</Application>
  <DocSecurity>0</DocSecurity>
  <Lines>47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Lahouegue</dc:creator>
  <cp:keywords/>
  <dc:description/>
  <cp:lastModifiedBy/>
  <cp:revision>1</cp:revision>
  <dcterms:created xsi:type="dcterms:W3CDTF">2023-07-05T09:11:00Z</dcterms:created>
  <dcterms:modified xsi:type="dcterms:W3CDTF">1899-12-31T23:00:00Z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