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385CA" w14:textId="77777777" w:rsidR="00D72C78" w:rsidRDefault="00D72C78" w:rsidP="00990273">
      <w:pPr>
        <w:jc w:val="right"/>
      </w:pPr>
    </w:p>
    <w:p w14:paraId="2EFB60D2" w14:textId="039D5EA3" w:rsidR="00C12324" w:rsidRPr="00C12324" w:rsidRDefault="00767438" w:rsidP="000356F5">
      <w:pPr>
        <w:spacing w:after="0"/>
        <w:rPr>
          <w:rFonts w:ascii="Montserrat" w:hAnsi="Montserrat"/>
          <w:lang w:val="en-US"/>
        </w:rPr>
      </w:pPr>
      <w:r w:rsidRPr="00734E47">
        <w:rPr>
          <w:rStyle w:val="CCNormal"/>
        </w:rPr>
        <w:t>Ref.</w:t>
      </w:r>
      <w:r w:rsidRPr="00716D7C">
        <w:t xml:space="preserve"> </w:t>
      </w:r>
      <w:r w:rsidR="00C12324">
        <w:rPr>
          <w:rFonts w:ascii="Montserrat" w:hAnsi="Montserrat"/>
          <w:lang w:val="en-US"/>
        </w:rPr>
        <w:t>COMM(23)</w:t>
      </w:r>
      <w:r w:rsidR="009E7B34">
        <w:rPr>
          <w:rFonts w:ascii="Montserrat" w:hAnsi="Montserrat"/>
          <w:lang w:val="en-US"/>
        </w:rPr>
        <w:t>05388</w:t>
      </w:r>
    </w:p>
    <w:p w14:paraId="2ABDE243" w14:textId="77A5CECC" w:rsidR="00C12324" w:rsidRDefault="00135F43" w:rsidP="000356F5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ab/>
      </w:r>
      <w:r>
        <w:rPr>
          <w:rFonts w:ascii="Montserrat" w:hAnsi="Montserrat"/>
        </w:rPr>
        <w:tab/>
      </w:r>
      <w:r>
        <w:rPr>
          <w:rFonts w:ascii="Montserrat" w:hAnsi="Montserrat"/>
        </w:rPr>
        <w:tab/>
      </w:r>
    </w:p>
    <w:p w14:paraId="5D4F0976" w14:textId="43E45C83" w:rsidR="00767438" w:rsidRPr="00A26759" w:rsidRDefault="000356F5" w:rsidP="000356F5">
      <w:pPr>
        <w:spacing w:after="0"/>
        <w:rPr>
          <w:rFonts w:ascii="Montserrat" w:hAnsi="Montserrat"/>
        </w:rPr>
      </w:pPr>
      <w:r w:rsidRPr="00734E47">
        <w:rPr>
          <w:rStyle w:val="CCNormal"/>
        </w:rPr>
        <w:t>2</w:t>
      </w:r>
      <w:r w:rsidR="00E67982">
        <w:rPr>
          <w:rStyle w:val="CCNormal"/>
          <w:lang w:val="en-US"/>
        </w:rPr>
        <w:t>2</w:t>
      </w:r>
      <w:r w:rsidRPr="00734E47">
        <w:rPr>
          <w:rStyle w:val="CCNormal"/>
        </w:rPr>
        <w:t>/</w:t>
      </w:r>
      <w:r w:rsidR="00E67982">
        <w:rPr>
          <w:rStyle w:val="CCNormal"/>
          <w:lang w:val="en-US"/>
        </w:rPr>
        <w:t>1</w:t>
      </w:r>
      <w:r w:rsidRPr="00734E47">
        <w:rPr>
          <w:rStyle w:val="CCNormal"/>
        </w:rPr>
        <w:t>1/202</w:t>
      </w:r>
      <w:r w:rsidR="00E67982">
        <w:rPr>
          <w:rStyle w:val="CCNormal"/>
          <w:lang w:val="en-US"/>
        </w:rPr>
        <w:t>3</w:t>
      </w:r>
    </w:p>
    <w:p w14:paraId="6E039F82" w14:textId="77777777" w:rsidR="00556E6A" w:rsidRDefault="00556E6A" w:rsidP="00B22284">
      <w:pPr>
        <w:rPr>
          <w:rStyle w:val="CCType"/>
        </w:rPr>
      </w:pPr>
    </w:p>
    <w:p w14:paraId="5427A7A3" w14:textId="7A496DBB" w:rsidR="00182716" w:rsidRPr="00B37D8B" w:rsidRDefault="00E67982" w:rsidP="00B22284">
      <w:pPr>
        <w:rPr>
          <w:rStyle w:val="CCType"/>
        </w:rPr>
      </w:pPr>
      <w:r>
        <w:rPr>
          <w:rStyle w:val="CCType"/>
        </w:rPr>
        <w:t>Statement</w:t>
      </w:r>
    </w:p>
    <w:p w14:paraId="2A733057" w14:textId="4F372519" w:rsidR="00E67982" w:rsidRDefault="00E67982" w:rsidP="006F5CEF">
      <w:pPr>
        <w:rPr>
          <w:rStyle w:val="CCTitle"/>
          <w:lang w:val="en-US"/>
        </w:rPr>
      </w:pPr>
      <w:r>
        <w:rPr>
          <w:rStyle w:val="CCTitle"/>
          <w:lang w:val="en-US"/>
        </w:rPr>
        <w:t>F</w:t>
      </w:r>
      <w:r w:rsidRPr="00E67982">
        <w:rPr>
          <w:rStyle w:val="CCTitle"/>
        </w:rPr>
        <w:t xml:space="preserve">orest </w:t>
      </w:r>
      <w:r>
        <w:rPr>
          <w:rStyle w:val="CCTitle"/>
          <w:lang w:val="en-US"/>
        </w:rPr>
        <w:t>M</w:t>
      </w:r>
      <w:r w:rsidRPr="00E67982">
        <w:rPr>
          <w:rStyle w:val="CCTitle"/>
        </w:rPr>
        <w:t xml:space="preserve">onitoring </w:t>
      </w:r>
      <w:r>
        <w:rPr>
          <w:rStyle w:val="CCTitle"/>
          <w:lang w:val="en-US"/>
        </w:rPr>
        <w:t>F</w:t>
      </w:r>
      <w:r w:rsidRPr="00E67982">
        <w:rPr>
          <w:rStyle w:val="CCTitle"/>
        </w:rPr>
        <w:t>ramework</w:t>
      </w:r>
      <w:r>
        <w:rPr>
          <w:rStyle w:val="CCTitle"/>
          <w:lang w:val="en-US"/>
        </w:rPr>
        <w:t xml:space="preserve"> – </w:t>
      </w:r>
      <w:r w:rsidR="00A26759">
        <w:rPr>
          <w:rStyle w:val="CCTitle"/>
          <w:lang w:val="en-US"/>
        </w:rPr>
        <w:t>F</w:t>
      </w:r>
      <w:r w:rsidRPr="00E67982">
        <w:rPr>
          <w:rStyle w:val="CCTitle"/>
          <w:lang w:val="en-US"/>
        </w:rPr>
        <w:t>inal straw for Europe's foresters</w:t>
      </w:r>
      <w:r w:rsidR="00A26759">
        <w:rPr>
          <w:rStyle w:val="CCTitle"/>
          <w:lang w:val="en-US"/>
        </w:rPr>
        <w:t>!</w:t>
      </w:r>
    </w:p>
    <w:p w14:paraId="6967B539" w14:textId="55891517" w:rsidR="003900F5" w:rsidRDefault="003900F5" w:rsidP="001E1ED9">
      <w:pPr>
        <w:rPr>
          <w:rStyle w:val="CCSubtitle"/>
        </w:rPr>
      </w:pPr>
      <w:r w:rsidRPr="00691A9C">
        <w:rPr>
          <w:rStyle w:val="CCSubtitle"/>
        </w:rPr>
        <w:t xml:space="preserve">Against the backdrop of a busy agricultural policy agenda in Brussels, the presentation of the forestry monitoring </w:t>
      </w:r>
      <w:r w:rsidR="007F0C04">
        <w:rPr>
          <w:rStyle w:val="CCSubtitle"/>
          <w:lang w:val="en-US"/>
        </w:rPr>
        <w:t>law</w:t>
      </w:r>
      <w:r w:rsidR="007F0C04" w:rsidRPr="00691A9C">
        <w:rPr>
          <w:rStyle w:val="CCSubtitle"/>
        </w:rPr>
        <w:t xml:space="preserve"> </w:t>
      </w:r>
      <w:r w:rsidRPr="00691A9C">
        <w:rPr>
          <w:rStyle w:val="CCSubtitle"/>
        </w:rPr>
        <w:t xml:space="preserve">will </w:t>
      </w:r>
      <w:r w:rsidRPr="003900F5">
        <w:rPr>
          <w:rStyle w:val="CCSubtitle"/>
        </w:rPr>
        <w:t>hardly make the headlines</w:t>
      </w:r>
      <w:r w:rsidRPr="00691A9C">
        <w:rPr>
          <w:rStyle w:val="CCSubtitle"/>
        </w:rPr>
        <w:t xml:space="preserve">. </w:t>
      </w:r>
      <w:r w:rsidR="00A26759">
        <w:rPr>
          <w:rStyle w:val="CCSubtitle"/>
          <w:lang w:val="en-US"/>
        </w:rPr>
        <w:t>Pity because</w:t>
      </w:r>
      <w:r w:rsidRPr="00691A9C">
        <w:rPr>
          <w:rStyle w:val="CCSubtitle"/>
        </w:rPr>
        <w:t xml:space="preserve"> this new proposal from </w:t>
      </w:r>
      <w:r w:rsidR="00A26759">
        <w:rPr>
          <w:rStyle w:val="CCSubtitle"/>
          <w:lang w:val="en-US"/>
        </w:rPr>
        <w:t xml:space="preserve">the </w:t>
      </w:r>
      <w:r w:rsidRPr="00691A9C">
        <w:rPr>
          <w:rStyle w:val="CCSubtitle"/>
        </w:rPr>
        <w:t xml:space="preserve">Commission is once again being unanimously </w:t>
      </w:r>
      <w:r w:rsidRPr="003900F5">
        <w:rPr>
          <w:rStyle w:val="CCSubtitle"/>
        </w:rPr>
        <w:t>questioned in its approach</w:t>
      </w:r>
      <w:r w:rsidRPr="00691A9C">
        <w:rPr>
          <w:rStyle w:val="CCSubtitle"/>
        </w:rPr>
        <w:t xml:space="preserve"> by </w:t>
      </w:r>
      <w:r w:rsidR="00A26759">
        <w:rPr>
          <w:rStyle w:val="CCSubtitle"/>
          <w:lang w:val="en-US"/>
        </w:rPr>
        <w:t xml:space="preserve">all </w:t>
      </w:r>
      <w:r w:rsidRPr="00691A9C">
        <w:rPr>
          <w:rStyle w:val="CCSubtitle"/>
        </w:rPr>
        <w:t>forestry professionals</w:t>
      </w:r>
      <w:r w:rsidRPr="003900F5">
        <w:rPr>
          <w:rStyle w:val="CCSubtitle"/>
        </w:rPr>
        <w:t xml:space="preserve"> and </w:t>
      </w:r>
      <w:r w:rsidR="00A26759">
        <w:rPr>
          <w:rStyle w:val="CCSubtitle"/>
          <w:lang w:val="en-US"/>
        </w:rPr>
        <w:t>i</w:t>
      </w:r>
      <w:r w:rsidRPr="003900F5">
        <w:rPr>
          <w:rStyle w:val="CCSubtitle"/>
        </w:rPr>
        <w:t xml:space="preserve">s felt as </w:t>
      </w:r>
      <w:r>
        <w:rPr>
          <w:rStyle w:val="CCSubtitle"/>
          <w:lang w:val="en-US"/>
        </w:rPr>
        <w:t>t</w:t>
      </w:r>
      <w:r w:rsidRPr="003900F5">
        <w:rPr>
          <w:rStyle w:val="CCSubtitle"/>
        </w:rPr>
        <w:t xml:space="preserve">he final straw for </w:t>
      </w:r>
      <w:r>
        <w:rPr>
          <w:rStyle w:val="CCSubtitle"/>
          <w:lang w:val="en-US"/>
        </w:rPr>
        <w:t>many</w:t>
      </w:r>
      <w:r w:rsidRPr="00691A9C">
        <w:rPr>
          <w:rStyle w:val="CCSubtitle"/>
        </w:rPr>
        <w:t xml:space="preserve">. Yet another text in which the consultations and opinions of those primarily concerned have not been taken into account!  </w:t>
      </w:r>
    </w:p>
    <w:p w14:paraId="322A6D82" w14:textId="2DB5AE0F" w:rsidR="007F0C04" w:rsidRPr="00556E6A" w:rsidRDefault="003900F5" w:rsidP="001E1ED9">
      <w:pPr>
        <w:rPr>
          <w:rStyle w:val="CCNormal"/>
          <w:sz w:val="20"/>
          <w:szCs w:val="20"/>
          <w:lang w:val="en-US"/>
        </w:rPr>
      </w:pPr>
      <w:r w:rsidRPr="003900F5">
        <w:rPr>
          <w:rStyle w:val="CCNormal"/>
          <w:sz w:val="20"/>
          <w:szCs w:val="20"/>
        </w:rPr>
        <w:t>Once again, the ambitions are laudable</w:t>
      </w:r>
      <w:r w:rsidR="00A26759">
        <w:rPr>
          <w:rStyle w:val="CCNormal"/>
          <w:sz w:val="20"/>
          <w:szCs w:val="20"/>
          <w:lang w:val="en-US"/>
        </w:rPr>
        <w:t>. T</w:t>
      </w:r>
      <w:r w:rsidRPr="003900F5">
        <w:rPr>
          <w:rStyle w:val="CCNormal"/>
          <w:sz w:val="20"/>
          <w:szCs w:val="20"/>
        </w:rPr>
        <w:t>he stakes are real</w:t>
      </w:r>
      <w:r w:rsidR="00C12324">
        <w:rPr>
          <w:rStyle w:val="CCNormal"/>
          <w:sz w:val="20"/>
          <w:szCs w:val="20"/>
          <w:lang w:val="en-US"/>
        </w:rPr>
        <w:t>,</w:t>
      </w:r>
      <w:r w:rsidRPr="003900F5"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  <w:lang w:val="en-US"/>
        </w:rPr>
        <w:t xml:space="preserve">and rightly exposed </w:t>
      </w:r>
      <w:r w:rsidRPr="003900F5">
        <w:rPr>
          <w:rStyle w:val="CCNormal"/>
          <w:sz w:val="20"/>
          <w:szCs w:val="20"/>
        </w:rPr>
        <w:t xml:space="preserve">when it comes to </w:t>
      </w:r>
      <w:r w:rsidR="00F53135">
        <w:rPr>
          <w:rStyle w:val="CCNormal"/>
          <w:sz w:val="20"/>
          <w:szCs w:val="20"/>
          <w:lang w:val="en-US"/>
        </w:rPr>
        <w:t>increas</w:t>
      </w:r>
      <w:r w:rsidR="00C12324">
        <w:rPr>
          <w:rStyle w:val="CCNormal"/>
          <w:sz w:val="20"/>
          <w:szCs w:val="20"/>
          <w:lang w:val="en-US"/>
        </w:rPr>
        <w:t>ing</w:t>
      </w:r>
      <w:r w:rsidRPr="003900F5">
        <w:rPr>
          <w:rStyle w:val="CCNormal"/>
          <w:sz w:val="20"/>
          <w:szCs w:val="20"/>
        </w:rPr>
        <w:t xml:space="preserve"> </w:t>
      </w:r>
      <w:r w:rsidR="00F53135" w:rsidRPr="00F53135">
        <w:rPr>
          <w:rStyle w:val="CCNormal"/>
          <w:sz w:val="20"/>
          <w:szCs w:val="20"/>
        </w:rPr>
        <w:t>the resilience of European forests</w:t>
      </w:r>
      <w:r w:rsidRPr="003900F5">
        <w:rPr>
          <w:rStyle w:val="CCNormal"/>
          <w:sz w:val="20"/>
          <w:szCs w:val="20"/>
        </w:rPr>
        <w:t xml:space="preserve">. </w:t>
      </w:r>
      <w:r w:rsidR="00F53135" w:rsidRPr="00F53135">
        <w:rPr>
          <w:rStyle w:val="CCNormal"/>
          <w:sz w:val="20"/>
          <w:szCs w:val="20"/>
        </w:rPr>
        <w:t xml:space="preserve">European foresters are working on this issue </w:t>
      </w:r>
      <w:r w:rsidR="00A26759" w:rsidRPr="00F53135">
        <w:rPr>
          <w:rStyle w:val="CCNormal"/>
          <w:sz w:val="20"/>
          <w:szCs w:val="20"/>
        </w:rPr>
        <w:t>daily</w:t>
      </w:r>
      <w:r w:rsidR="00F53135" w:rsidRPr="00F53135">
        <w:rPr>
          <w:rStyle w:val="CCNormal"/>
          <w:sz w:val="20"/>
          <w:szCs w:val="20"/>
        </w:rPr>
        <w:t xml:space="preserve">. </w:t>
      </w:r>
      <w:r w:rsidRPr="003900F5">
        <w:rPr>
          <w:rStyle w:val="CCNormal"/>
          <w:sz w:val="20"/>
          <w:szCs w:val="20"/>
        </w:rPr>
        <w:t>However, once again, a proposal from the Directorate-General for the Environment presents an approach that have little to do with the realities on the ground</w:t>
      </w:r>
      <w:r w:rsidR="00A26759">
        <w:rPr>
          <w:rStyle w:val="CCNormal"/>
          <w:sz w:val="20"/>
          <w:szCs w:val="20"/>
          <w:lang w:val="en-US"/>
        </w:rPr>
        <w:t xml:space="preserve">, showing a </w:t>
      </w:r>
      <w:r w:rsidRPr="003900F5">
        <w:rPr>
          <w:rStyle w:val="CCNormal"/>
          <w:sz w:val="20"/>
          <w:szCs w:val="20"/>
          <w:lang w:val="en-US"/>
        </w:rPr>
        <w:t>roadmap decided with a top-down approach, without any consideration for the questions raised by the primar</w:t>
      </w:r>
      <w:r>
        <w:rPr>
          <w:rStyle w:val="CCNormal"/>
          <w:sz w:val="20"/>
          <w:szCs w:val="20"/>
          <w:lang w:val="en-US"/>
        </w:rPr>
        <w:t>ily concerned, foresters</w:t>
      </w:r>
      <w:r w:rsidR="00A26759">
        <w:rPr>
          <w:rStyle w:val="CCNormal"/>
          <w:sz w:val="20"/>
          <w:szCs w:val="20"/>
          <w:lang w:val="en-US"/>
        </w:rPr>
        <w:t xml:space="preserve"> and their cooperatives</w:t>
      </w:r>
      <w:r w:rsidR="00556E6A">
        <w:rPr>
          <w:rStyle w:val="CCNormal"/>
          <w:sz w:val="20"/>
          <w:szCs w:val="20"/>
          <w:lang w:val="en-US"/>
        </w:rPr>
        <w:t>.</w:t>
      </w:r>
    </w:p>
    <w:p w14:paraId="682006CC" w14:textId="1A692E66" w:rsidR="00173437" w:rsidRDefault="00F53135" w:rsidP="001E1ED9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  <w:lang w:val="en-US"/>
        </w:rPr>
        <w:t>To increase forest resilience, t</w:t>
      </w:r>
      <w:r w:rsidRPr="00F53135">
        <w:rPr>
          <w:rStyle w:val="CCNormal"/>
          <w:sz w:val="20"/>
          <w:szCs w:val="20"/>
        </w:rPr>
        <w:t xml:space="preserve">he Commission intends to collect forest data itself via satellites and will ask Member States to collect </w:t>
      </w:r>
      <w:r w:rsidR="00A26759" w:rsidRPr="00F53135">
        <w:rPr>
          <w:rStyle w:val="CCNormal"/>
          <w:sz w:val="20"/>
          <w:szCs w:val="20"/>
        </w:rPr>
        <w:t>several</w:t>
      </w:r>
      <w:r w:rsidRPr="00F53135">
        <w:rPr>
          <w:rStyle w:val="CCNormal"/>
          <w:sz w:val="20"/>
          <w:szCs w:val="20"/>
        </w:rPr>
        <w:t xml:space="preserve"> indicators related to biodiversity, the forest sector in general and the localisation of forest types. </w:t>
      </w:r>
    </w:p>
    <w:p w14:paraId="402614DA" w14:textId="5E9FF10C" w:rsidR="003900F5" w:rsidRPr="00C12324" w:rsidRDefault="00F53135" w:rsidP="001E1ED9">
      <w:pPr>
        <w:rPr>
          <w:rStyle w:val="CCNormal"/>
          <w:sz w:val="20"/>
          <w:szCs w:val="20"/>
          <w:lang w:val="en-US"/>
        </w:rPr>
      </w:pPr>
      <w:r w:rsidRPr="00F53135">
        <w:rPr>
          <w:rStyle w:val="CCNormal"/>
          <w:sz w:val="20"/>
          <w:szCs w:val="20"/>
        </w:rPr>
        <w:t xml:space="preserve">Forest data is already reported to several different international processes. The Commission should make use of existing </w:t>
      </w:r>
      <w:r w:rsidR="007F0C04">
        <w:rPr>
          <w:rStyle w:val="CCNormal"/>
          <w:sz w:val="20"/>
          <w:szCs w:val="20"/>
          <w:lang w:val="en-US"/>
        </w:rPr>
        <w:t xml:space="preserve">legislation and tools </w:t>
      </w:r>
      <w:r w:rsidRPr="00F53135">
        <w:rPr>
          <w:rStyle w:val="CCNormal"/>
          <w:sz w:val="20"/>
          <w:szCs w:val="20"/>
        </w:rPr>
        <w:t>and not propose overlapping and burdensome regulation.</w:t>
      </w:r>
      <w:r w:rsidR="00A26759" w:rsidRPr="00A26759">
        <w:t xml:space="preserve"> </w:t>
      </w:r>
      <w:r w:rsidR="00A26759" w:rsidRPr="00A26759">
        <w:rPr>
          <w:rStyle w:val="CCNormal"/>
          <w:sz w:val="20"/>
          <w:szCs w:val="20"/>
        </w:rPr>
        <w:t>Was it considered? No</w:t>
      </w:r>
      <w:r w:rsidR="00C12324">
        <w:rPr>
          <w:rStyle w:val="CCNormal"/>
          <w:sz w:val="20"/>
          <w:szCs w:val="20"/>
          <w:lang w:val="en-US"/>
        </w:rPr>
        <w:t>.</w:t>
      </w:r>
    </w:p>
    <w:p w14:paraId="3BBFEF1F" w14:textId="02A57B4E" w:rsidR="00F53135" w:rsidRPr="00C12324" w:rsidRDefault="00173437" w:rsidP="001E1ED9">
      <w:pPr>
        <w:rPr>
          <w:rStyle w:val="CCNormal"/>
          <w:sz w:val="20"/>
          <w:szCs w:val="20"/>
          <w:lang w:val="en-US"/>
        </w:rPr>
      </w:pPr>
      <w:r>
        <w:rPr>
          <w:rStyle w:val="CCNormal"/>
          <w:sz w:val="20"/>
          <w:szCs w:val="20"/>
          <w:lang w:val="en-US"/>
        </w:rPr>
        <w:t xml:space="preserve">Numerous data that </w:t>
      </w:r>
      <w:r w:rsidR="00A26759">
        <w:rPr>
          <w:rStyle w:val="CCNormal"/>
          <w:sz w:val="20"/>
          <w:szCs w:val="20"/>
          <w:lang w:val="en-US"/>
        </w:rPr>
        <w:t>the Commission</w:t>
      </w:r>
      <w:r>
        <w:rPr>
          <w:rStyle w:val="CCNormal"/>
          <w:sz w:val="20"/>
          <w:szCs w:val="20"/>
          <w:lang w:val="en-US"/>
        </w:rPr>
        <w:t xml:space="preserve"> </w:t>
      </w:r>
      <w:r w:rsidR="007F0C04">
        <w:rPr>
          <w:rStyle w:val="CCNormal"/>
          <w:sz w:val="20"/>
          <w:szCs w:val="20"/>
          <w:lang w:val="en-US"/>
        </w:rPr>
        <w:t>intends</w:t>
      </w:r>
      <w:r>
        <w:rPr>
          <w:rStyle w:val="CCNormal"/>
          <w:sz w:val="20"/>
          <w:szCs w:val="20"/>
          <w:lang w:val="en-US"/>
        </w:rPr>
        <w:t xml:space="preserve"> to collect may include rather sensitive information of private property and ownership that both questioned</w:t>
      </w:r>
      <w:r w:rsidRPr="00173437">
        <w:rPr>
          <w:rStyle w:val="CCNormal"/>
          <w:sz w:val="20"/>
          <w:szCs w:val="20"/>
        </w:rPr>
        <w:t xml:space="preserve"> data</w:t>
      </w:r>
      <w:r>
        <w:rPr>
          <w:rStyle w:val="CCNormal"/>
          <w:sz w:val="20"/>
          <w:szCs w:val="20"/>
          <w:lang w:val="en-US"/>
        </w:rPr>
        <w:t xml:space="preserve"> sharing and the way th</w:t>
      </w:r>
      <w:r w:rsidR="00C12324">
        <w:rPr>
          <w:rStyle w:val="CCNormal"/>
          <w:sz w:val="20"/>
          <w:szCs w:val="20"/>
          <w:lang w:val="en-US"/>
        </w:rPr>
        <w:t xml:space="preserve">at </w:t>
      </w:r>
      <w:r>
        <w:rPr>
          <w:rStyle w:val="CCNormal"/>
          <w:sz w:val="20"/>
          <w:szCs w:val="20"/>
          <w:lang w:val="en-US"/>
        </w:rPr>
        <w:t>data will be used</w:t>
      </w:r>
      <w:r w:rsidRPr="00173437">
        <w:rPr>
          <w:rStyle w:val="CCNormal"/>
          <w:sz w:val="20"/>
          <w:szCs w:val="20"/>
          <w:lang w:val="en-US"/>
        </w:rPr>
        <w:t xml:space="preserve">. </w:t>
      </w:r>
      <w:r w:rsidR="00A26759">
        <w:rPr>
          <w:rStyle w:val="CCNormal"/>
          <w:sz w:val="20"/>
          <w:szCs w:val="20"/>
          <w:lang w:val="en-US"/>
        </w:rPr>
        <w:t>Professionals proposed to l</w:t>
      </w:r>
      <w:r w:rsidRPr="00173437">
        <w:rPr>
          <w:rStyle w:val="CCNormal"/>
          <w:sz w:val="20"/>
          <w:szCs w:val="20"/>
          <w:lang w:val="en-US"/>
        </w:rPr>
        <w:t>imit data</w:t>
      </w:r>
      <w:r w:rsidR="00C12324">
        <w:rPr>
          <w:rStyle w:val="CCNormal"/>
          <w:sz w:val="20"/>
          <w:szCs w:val="20"/>
          <w:lang w:val="en-US"/>
        </w:rPr>
        <w:t>-</w:t>
      </w:r>
      <w:r w:rsidRPr="00173437">
        <w:rPr>
          <w:rStyle w:val="CCNormal"/>
          <w:sz w:val="20"/>
          <w:szCs w:val="20"/>
          <w:lang w:val="en-US"/>
        </w:rPr>
        <w:t xml:space="preserve">sharing of all collected forest data to national or regional level </w:t>
      </w:r>
      <w:r w:rsidR="00A26759">
        <w:rPr>
          <w:rStyle w:val="CCNormal"/>
          <w:sz w:val="20"/>
          <w:szCs w:val="20"/>
          <w:lang w:val="en-US"/>
        </w:rPr>
        <w:t>to</w:t>
      </w:r>
      <w:r w:rsidRPr="00173437">
        <w:rPr>
          <w:rStyle w:val="CCNormal"/>
          <w:sz w:val="20"/>
          <w:szCs w:val="20"/>
          <w:lang w:val="en-US"/>
        </w:rPr>
        <w:t xml:space="preserve"> contribute to data protection and </w:t>
      </w:r>
      <w:r w:rsidR="00A26759">
        <w:rPr>
          <w:rStyle w:val="CCNormal"/>
          <w:sz w:val="20"/>
          <w:szCs w:val="20"/>
          <w:lang w:val="en-US"/>
        </w:rPr>
        <w:t>to</w:t>
      </w:r>
      <w:r w:rsidRPr="00173437">
        <w:rPr>
          <w:rStyle w:val="CCNormal"/>
          <w:sz w:val="20"/>
          <w:szCs w:val="20"/>
          <w:lang w:val="en-US"/>
        </w:rPr>
        <w:t xml:space="preserve"> avoid any misinterpretation or misuse.</w:t>
      </w:r>
      <w:r>
        <w:rPr>
          <w:rStyle w:val="CCNormal"/>
          <w:sz w:val="20"/>
          <w:szCs w:val="20"/>
          <w:lang w:val="en-US"/>
        </w:rPr>
        <w:t xml:space="preserve"> </w:t>
      </w:r>
      <w:r w:rsidR="00A26759" w:rsidRPr="00A26759">
        <w:rPr>
          <w:rStyle w:val="CCNormal"/>
          <w:sz w:val="20"/>
          <w:szCs w:val="20"/>
        </w:rPr>
        <w:t>Was it considered? No</w:t>
      </w:r>
      <w:r w:rsidR="00C12324">
        <w:rPr>
          <w:rStyle w:val="CCNormal"/>
          <w:sz w:val="20"/>
          <w:szCs w:val="20"/>
          <w:lang w:val="en-US"/>
        </w:rPr>
        <w:t>.</w:t>
      </w:r>
    </w:p>
    <w:p w14:paraId="15F16A25" w14:textId="6A18B8F2" w:rsidR="00925C9C" w:rsidRDefault="003900F5" w:rsidP="00235A0D">
      <w:pPr>
        <w:rPr>
          <w:rStyle w:val="CCNormal"/>
          <w:sz w:val="20"/>
          <w:szCs w:val="20"/>
        </w:rPr>
      </w:pPr>
      <w:r w:rsidRPr="00BF5131">
        <w:rPr>
          <w:rStyle w:val="CCNormal"/>
          <w:sz w:val="20"/>
          <w:szCs w:val="20"/>
        </w:rPr>
        <w:t xml:space="preserve">We count on the Agriculture </w:t>
      </w:r>
      <w:r w:rsidR="00556E6A" w:rsidRPr="00BF5131">
        <w:rPr>
          <w:rStyle w:val="CCNormal"/>
          <w:sz w:val="20"/>
          <w:szCs w:val="20"/>
        </w:rPr>
        <w:t>Council</w:t>
      </w:r>
      <w:r w:rsidR="00556E6A">
        <w:rPr>
          <w:rStyle w:val="CCNormal"/>
          <w:sz w:val="20"/>
          <w:szCs w:val="20"/>
          <w:lang w:val="en-US"/>
        </w:rPr>
        <w:t xml:space="preserve"> </w:t>
      </w:r>
      <w:r w:rsidR="00556E6A" w:rsidRPr="00BF5131">
        <w:rPr>
          <w:rStyle w:val="CCNormal"/>
          <w:sz w:val="20"/>
          <w:szCs w:val="20"/>
        </w:rPr>
        <w:t>to</w:t>
      </w:r>
      <w:r w:rsidRPr="00BF5131">
        <w:rPr>
          <w:rStyle w:val="CCNormal"/>
          <w:sz w:val="20"/>
          <w:szCs w:val="20"/>
        </w:rPr>
        <w:t xml:space="preserve"> take the lead on this file</w:t>
      </w:r>
      <w:r w:rsidR="00173437">
        <w:rPr>
          <w:rStyle w:val="CCNormal"/>
          <w:sz w:val="20"/>
          <w:szCs w:val="20"/>
          <w:lang w:val="en-US"/>
        </w:rPr>
        <w:t xml:space="preserve"> and on MEPs to listen to forest</w:t>
      </w:r>
      <w:r w:rsidR="007F0C04">
        <w:rPr>
          <w:rStyle w:val="CCNormal"/>
          <w:sz w:val="20"/>
          <w:szCs w:val="20"/>
          <w:lang w:val="en-US"/>
        </w:rPr>
        <w:t xml:space="preserve"> owners and their cooperatives</w:t>
      </w:r>
      <w:r w:rsidR="00173437">
        <w:rPr>
          <w:rStyle w:val="CCNormal"/>
          <w:sz w:val="20"/>
          <w:szCs w:val="20"/>
          <w:lang w:val="en-US"/>
        </w:rPr>
        <w:t xml:space="preserve"> concerns</w:t>
      </w:r>
      <w:r w:rsidR="00C12324">
        <w:rPr>
          <w:rStyle w:val="CCNormal"/>
          <w:sz w:val="20"/>
          <w:szCs w:val="20"/>
          <w:lang w:val="en-US"/>
        </w:rPr>
        <w:t>, which</w:t>
      </w:r>
      <w:r w:rsidR="00173437">
        <w:rPr>
          <w:rStyle w:val="CCNormal"/>
          <w:sz w:val="20"/>
          <w:szCs w:val="20"/>
          <w:lang w:val="en-US"/>
        </w:rPr>
        <w:t xml:space="preserve"> wasn’t the case </w:t>
      </w:r>
      <w:r w:rsidR="007F0C04">
        <w:rPr>
          <w:rStyle w:val="CCNormal"/>
          <w:sz w:val="20"/>
          <w:szCs w:val="20"/>
          <w:lang w:val="en-US"/>
        </w:rPr>
        <w:t>with the European Commission</w:t>
      </w:r>
      <w:r w:rsidR="007F0C04" w:rsidDel="007F0C04">
        <w:rPr>
          <w:rStyle w:val="CCNormal"/>
          <w:sz w:val="20"/>
          <w:szCs w:val="20"/>
          <w:lang w:val="en-US"/>
        </w:rPr>
        <w:t xml:space="preserve"> </w:t>
      </w:r>
      <w:r w:rsidR="007F0C04">
        <w:rPr>
          <w:rStyle w:val="CCNormal"/>
          <w:sz w:val="20"/>
          <w:szCs w:val="20"/>
          <w:lang w:val="en-US"/>
        </w:rPr>
        <w:t>due to the lack of a constructive dialogue</w:t>
      </w:r>
      <w:r w:rsidR="00173437">
        <w:rPr>
          <w:rStyle w:val="CCNormal"/>
          <w:sz w:val="20"/>
          <w:szCs w:val="20"/>
          <w:lang w:val="en-US"/>
        </w:rPr>
        <w:t>.</w:t>
      </w:r>
      <w:r w:rsidRPr="00BF5131">
        <w:rPr>
          <w:rStyle w:val="CCNormal"/>
          <w:sz w:val="20"/>
          <w:szCs w:val="20"/>
        </w:rPr>
        <w:t xml:space="preserve"> </w:t>
      </w:r>
    </w:p>
    <w:p w14:paraId="6981D718" w14:textId="77777777" w:rsidR="00182716" w:rsidRPr="00135F43" w:rsidRDefault="00D67B9C" w:rsidP="00244682">
      <w:pPr>
        <w:rPr>
          <w:lang w:val="en-GB"/>
        </w:rPr>
      </w:pPr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686D4AF86B68413C9F4B86F217F5F0CC"/>
          </w:placeholder>
          <w:temporary/>
        </w:sdtPr>
        <w:sdtEndPr/>
        <w:sdtContent>
          <w:r w:rsidR="00767438" w:rsidRPr="00925C9C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-END-</w:t>
          </w:r>
        </w:sdtContent>
      </w:sdt>
      <w:r w:rsidR="00CC4394" w:rsidRPr="00135F43">
        <w:rPr>
          <w:rFonts w:ascii="Montserrat" w:hAnsi="Montserrat"/>
          <w:b/>
          <w:bCs/>
          <w:color w:val="697331"/>
          <w:sz w:val="28"/>
          <w:szCs w:val="28"/>
          <w:lang w:val="en-GB"/>
        </w:rPr>
        <w:t xml:space="preserve"> </w:t>
      </w:r>
    </w:p>
    <w:p w14:paraId="3525A2C3" w14:textId="77777777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 w:rsidRPr="000356F5">
        <w:rPr>
          <w:rFonts w:ascii="Montserrat" w:hAnsi="Montserrat"/>
          <w:color w:val="3A3838"/>
          <w:sz w:val="20"/>
          <w:szCs w:val="20"/>
        </w:rPr>
        <w:lastRenderedPageBreak/>
        <w:t xml:space="preserve">Translations will be available in DE, ES, FR, IT, PL and RO on the Copa-Cogeca website soon. </w:t>
      </w:r>
    </w:p>
    <w:p w14:paraId="7FE1F405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 w:rsidRPr="00135F43">
        <w:rPr>
          <w:rStyle w:val="CCNormal"/>
          <w:sz w:val="20"/>
          <w:szCs w:val="20"/>
        </w:rPr>
        <w:t>About</w:t>
      </w:r>
      <w:r w:rsidR="00244682" w:rsidRPr="00135F43">
        <w:rPr>
          <w:rStyle w:val="CCNormal"/>
          <w:sz w:val="20"/>
          <w:szCs w:val="20"/>
        </w:rPr>
        <w:t xml:space="preserve"> us</w:t>
      </w:r>
      <w:r w:rsidRPr="00135F43">
        <w:rPr>
          <w:rStyle w:val="CCNormal"/>
          <w:sz w:val="20"/>
          <w:szCs w:val="20"/>
        </w:rPr>
        <w:t xml:space="preserve"> - Copa and Cogeca are the united voice of farmers and agri-cooperatives in the EU. Together, we ensure that EU agriculture is sustainable, innovative and competitive, while guaranteeing food security for 500 million people throughout Europe. &gt;&gt;&gt; More information </w:t>
      </w:r>
      <w:hyperlink r:id="rId11" w:history="1">
        <w:r w:rsidRPr="00135F43"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  <w:lang w:eastAsia="en-US"/>
        </w:rPr>
        <w:id w:val="-926261863"/>
        <w:lock w:val="sdtContentLocked"/>
        <w:placeholder>
          <w:docPart w:val="686D4AF86B68413C9F4B86F217F5F0CC"/>
        </w:placeholder>
      </w:sdtPr>
      <w:sdtEndPr/>
      <w:sdtContent>
        <w:p w14:paraId="1A5B5436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7427A64" wp14:editId="5C5E2877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63560C76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686D4AF86B68413C9F4B86F217F5F0CC"/>
        </w:placeholder>
        <w:temporary/>
      </w:sdtPr>
      <w:sdtEndPr>
        <w:rPr>
          <w:rStyle w:val="CCNormal"/>
        </w:rPr>
      </w:sdtEndPr>
      <w:sdtContent>
        <w:p w14:paraId="3CBA60C7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 w:rsidRPr="00135F43">
            <w:rPr>
              <w:rStyle w:val="CCNormal"/>
              <w:rFonts w:eastAsiaTheme="minorHAnsi"/>
              <w:sz w:val="20"/>
              <w:szCs w:val="20"/>
            </w:rPr>
            <w:t>For further information, please contact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135F43" w14:paraId="20816067" w14:textId="77777777" w:rsidTr="00716D7C">
        <w:tc>
          <w:tcPr>
            <w:tcW w:w="4253" w:type="dxa"/>
          </w:tcPr>
          <w:p w14:paraId="551F7EDE" w14:textId="74347A63" w:rsidR="00E6727E" w:rsidRPr="00135F43" w:rsidRDefault="00A26759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Oana Neagu</w:t>
            </w:r>
          </w:p>
          <w:p w14:paraId="3452FCEA" w14:textId="660FC8B0" w:rsidR="00E6727E" w:rsidRPr="00135F43" w:rsidRDefault="00A26759" w:rsidP="00B953B8">
            <w:pPr>
              <w:pStyle w:val="NoSpacing"/>
              <w:rPr>
                <w:rStyle w:val="CCNoSpacing"/>
                <w:rFonts w:ascii="Montserrat" w:hAnsi="Montserrat"/>
                <w:sz w:val="20"/>
                <w:szCs w:val="20"/>
              </w:rPr>
            </w:pPr>
            <w:r>
              <w:rPr>
                <w:rStyle w:val="CCNoSpacing"/>
                <w:rFonts w:ascii="Montserrat" w:hAnsi="Montserrat"/>
                <w:sz w:val="20"/>
                <w:szCs w:val="20"/>
              </w:rPr>
              <w:t>Director, General Affairs</w:t>
            </w:r>
          </w:p>
          <w:p w14:paraId="6EBD76EB" w14:textId="41382577" w:rsidR="00E6727E" w:rsidRPr="00135F43" w:rsidRDefault="00A26759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oana.neagu@copa-cogeca.eu</w:t>
            </w:r>
          </w:p>
        </w:tc>
        <w:tc>
          <w:tcPr>
            <w:tcW w:w="4763" w:type="dxa"/>
          </w:tcPr>
          <w:p w14:paraId="7588145F" w14:textId="5E5DEB1F" w:rsidR="00E6727E" w:rsidRPr="00135F43" w:rsidRDefault="00A26759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Jean-Baptiste Boucher</w:t>
            </w:r>
          </w:p>
          <w:p w14:paraId="00827C39" w14:textId="60ED4C43" w:rsidR="00E6727E" w:rsidRPr="00135F43" w:rsidRDefault="00A26759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Communication Director</w:t>
            </w:r>
          </w:p>
          <w:p w14:paraId="28E445FD" w14:textId="4CD78E9E" w:rsidR="00E6727E" w:rsidRPr="00135F43" w:rsidRDefault="00A26759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+32 474 84 08 36</w:t>
            </w:r>
          </w:p>
          <w:p w14:paraId="585DC5FD" w14:textId="71647509" w:rsidR="00E6727E" w:rsidRPr="00135F43" w:rsidRDefault="00A26759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jean-baptiste.boucher@copa-cogeca.eu</w:t>
            </w:r>
          </w:p>
        </w:tc>
      </w:tr>
    </w:tbl>
    <w:p w14:paraId="1E5C175A" w14:textId="77777777" w:rsidR="00E6727E" w:rsidRDefault="00E6727E" w:rsidP="00135F43"/>
    <w:p w14:paraId="4DF8998F" w14:textId="77777777" w:rsidR="00817677" w:rsidRDefault="00817677" w:rsidP="00135F43"/>
    <w:p w14:paraId="5527CFD3" w14:textId="77777777" w:rsidR="00817677" w:rsidRDefault="00817677" w:rsidP="00817677">
      <w:pPr>
        <w:jc w:val="center"/>
        <w:rPr>
          <w:lang w:val="fr-FR"/>
        </w:rPr>
      </w:pPr>
      <w:r>
        <w:rPr>
          <w:lang w:val="fr-FR"/>
        </w:rPr>
        <w:t>Press Release Mailing List</w:t>
      </w:r>
    </w:p>
    <w:p w14:paraId="735CB96D" w14:textId="77777777" w:rsidR="00817677" w:rsidRPr="00817677" w:rsidRDefault="00817677" w:rsidP="00817677">
      <w:pPr>
        <w:jc w:val="center"/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434AC7" wp14:editId="67987D32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CEE3E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Unsubscribe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434AC7" id="Rectangle: Rounded Corners 1" o:spid="_x0000_s1026" href="https://copa-cogeca.us19.list-manage.com/unsubscribe?u=5371341183d4c12ce11c119f5&amp;id=6d3072a5f7&amp;e=%5bUNIQID%5d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35CCEE3E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Unsubscribe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07DD40" wp14:editId="28BFC448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5A7324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Subscribe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07DD40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545A7324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Subscribe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817677" w:rsidRPr="00817677" w:rsidSect="00107120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9AB93" w14:textId="77777777" w:rsidR="00E67982" w:rsidRPr="00716D7C" w:rsidRDefault="00E67982" w:rsidP="00716D7C">
      <w:r>
        <w:separator/>
      </w:r>
    </w:p>
  </w:endnote>
  <w:endnote w:type="continuationSeparator" w:id="0">
    <w:p w14:paraId="76EB67D5" w14:textId="77777777" w:rsidR="00E67982" w:rsidRPr="00716D7C" w:rsidRDefault="00E67982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7BE266-1611-4E5F-920B-792514039989}"/>
    <w:embedBold r:id="rId2" w:fontKey="{F89517D6-B0D3-46EA-88A4-C5BE926BDB7D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3" w:fontKey="{AFE31EDD-E6C3-42A3-BE6F-A8603A5E9DA8}"/>
    <w:embedBold r:id="rId4" w:fontKey="{C7591275-B2B7-47FE-8C7B-EEBAC54AFE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E228765-C486-4B80-ABAF-52F40DA78FE4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  <w:embedRegular r:id="rId6" w:fontKey="{08BA6992-DB61-4E89-8122-86000C42CABA}"/>
    <w:embedBold r:id="rId7" w:fontKey="{8D2B9B60-7160-4D88-912D-07DDD358164D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89AB6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0A7E1E36" wp14:editId="2359AB7A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0634309B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Trèves | B - 1040 Bruxelles | www.copa-cogeca.eu  </w:t>
    </w:r>
  </w:p>
  <w:p w14:paraId="1B3960C9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0342B486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2434D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38B4F1DD" wp14:editId="10AF729F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6A9CCCB8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Trèves | B - 1040 Bruxelles | www.copa-cogeca.eu  </w:t>
    </w:r>
  </w:p>
  <w:p w14:paraId="1C669054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25BBA60F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9C470" w14:textId="77777777" w:rsidR="00E67982" w:rsidRPr="00716D7C" w:rsidRDefault="00E67982" w:rsidP="00716D7C">
      <w:r>
        <w:separator/>
      </w:r>
    </w:p>
  </w:footnote>
  <w:footnote w:type="continuationSeparator" w:id="0">
    <w:p w14:paraId="20CD71A1" w14:textId="77777777" w:rsidR="00E67982" w:rsidRPr="00716D7C" w:rsidRDefault="00E67982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B7AA4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6C28A0A3" w14:textId="77777777" w:rsidR="00135F43" w:rsidRDefault="00135F43" w:rsidP="00135F43">
        <w:pPr>
          <w:jc w:val="left"/>
          <w:rPr>
            <w:noProof/>
          </w:rPr>
        </w:pPr>
        <w:r w:rsidRPr="00716D7C">
          <w:rPr>
            <w:noProof/>
          </w:rPr>
          <w:drawing>
            <wp:inline distT="0" distB="0" distL="0" distR="0" wp14:anchorId="42142117" wp14:editId="19464AEC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6DA77C8E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982"/>
    <w:rsid w:val="00006AB9"/>
    <w:rsid w:val="000356F5"/>
    <w:rsid w:val="00071DB6"/>
    <w:rsid w:val="000B1D84"/>
    <w:rsid w:val="000D2B3B"/>
    <w:rsid w:val="000D34BA"/>
    <w:rsid w:val="00100850"/>
    <w:rsid w:val="00107120"/>
    <w:rsid w:val="00117877"/>
    <w:rsid w:val="0013357E"/>
    <w:rsid w:val="00135F43"/>
    <w:rsid w:val="00146C88"/>
    <w:rsid w:val="0015598F"/>
    <w:rsid w:val="001648FF"/>
    <w:rsid w:val="00165DC9"/>
    <w:rsid w:val="00171312"/>
    <w:rsid w:val="00173437"/>
    <w:rsid w:val="00175F2B"/>
    <w:rsid w:val="00182716"/>
    <w:rsid w:val="00187A93"/>
    <w:rsid w:val="001950AD"/>
    <w:rsid w:val="001E1ED9"/>
    <w:rsid w:val="001F1C55"/>
    <w:rsid w:val="00215D96"/>
    <w:rsid w:val="00235A0D"/>
    <w:rsid w:val="00244682"/>
    <w:rsid w:val="002562CB"/>
    <w:rsid w:val="002606E9"/>
    <w:rsid w:val="0026706E"/>
    <w:rsid w:val="00272E26"/>
    <w:rsid w:val="002B0FFD"/>
    <w:rsid w:val="002D4EA5"/>
    <w:rsid w:val="002D57AF"/>
    <w:rsid w:val="002E02A5"/>
    <w:rsid w:val="003126C2"/>
    <w:rsid w:val="00327F42"/>
    <w:rsid w:val="00341D97"/>
    <w:rsid w:val="003503C8"/>
    <w:rsid w:val="003557C1"/>
    <w:rsid w:val="003747AC"/>
    <w:rsid w:val="00380165"/>
    <w:rsid w:val="003900F5"/>
    <w:rsid w:val="0039774E"/>
    <w:rsid w:val="003B1D9A"/>
    <w:rsid w:val="003B68CB"/>
    <w:rsid w:val="003C0EEB"/>
    <w:rsid w:val="003C4C18"/>
    <w:rsid w:val="003D1D89"/>
    <w:rsid w:val="003F44AB"/>
    <w:rsid w:val="00445C22"/>
    <w:rsid w:val="00467BDE"/>
    <w:rsid w:val="00486A5D"/>
    <w:rsid w:val="004C39C3"/>
    <w:rsid w:val="004D1FA4"/>
    <w:rsid w:val="004F6EE0"/>
    <w:rsid w:val="005202ED"/>
    <w:rsid w:val="00556E6A"/>
    <w:rsid w:val="0056456D"/>
    <w:rsid w:val="00590988"/>
    <w:rsid w:val="00592F70"/>
    <w:rsid w:val="005E5961"/>
    <w:rsid w:val="00600ED3"/>
    <w:rsid w:val="00607BB2"/>
    <w:rsid w:val="00641635"/>
    <w:rsid w:val="006662C9"/>
    <w:rsid w:val="00671B34"/>
    <w:rsid w:val="006772EB"/>
    <w:rsid w:val="00681DA3"/>
    <w:rsid w:val="006A4601"/>
    <w:rsid w:val="006B673C"/>
    <w:rsid w:val="006B74EB"/>
    <w:rsid w:val="006C0583"/>
    <w:rsid w:val="006C4A88"/>
    <w:rsid w:val="006E59B7"/>
    <w:rsid w:val="006F5CEF"/>
    <w:rsid w:val="00716D7C"/>
    <w:rsid w:val="007306AC"/>
    <w:rsid w:val="00734E47"/>
    <w:rsid w:val="007556F3"/>
    <w:rsid w:val="00756DEA"/>
    <w:rsid w:val="00767438"/>
    <w:rsid w:val="00777A2D"/>
    <w:rsid w:val="0078288C"/>
    <w:rsid w:val="007844E9"/>
    <w:rsid w:val="007B5E6E"/>
    <w:rsid w:val="007B6D94"/>
    <w:rsid w:val="007B7735"/>
    <w:rsid w:val="007C5E9B"/>
    <w:rsid w:val="007F0C04"/>
    <w:rsid w:val="007F3E4D"/>
    <w:rsid w:val="00800A86"/>
    <w:rsid w:val="00805042"/>
    <w:rsid w:val="00817677"/>
    <w:rsid w:val="00850375"/>
    <w:rsid w:val="00851336"/>
    <w:rsid w:val="00860527"/>
    <w:rsid w:val="00864920"/>
    <w:rsid w:val="00867FA8"/>
    <w:rsid w:val="00871AD7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7501"/>
    <w:rsid w:val="00955DDE"/>
    <w:rsid w:val="00990273"/>
    <w:rsid w:val="009D163E"/>
    <w:rsid w:val="009D40C9"/>
    <w:rsid w:val="009E7B34"/>
    <w:rsid w:val="009F1163"/>
    <w:rsid w:val="00A1126D"/>
    <w:rsid w:val="00A20342"/>
    <w:rsid w:val="00A26759"/>
    <w:rsid w:val="00A306CF"/>
    <w:rsid w:val="00A63781"/>
    <w:rsid w:val="00A9463E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7564"/>
    <w:rsid w:val="00B828EF"/>
    <w:rsid w:val="00B953B8"/>
    <w:rsid w:val="00BC42AC"/>
    <w:rsid w:val="00BE0D6B"/>
    <w:rsid w:val="00BE22AC"/>
    <w:rsid w:val="00C12324"/>
    <w:rsid w:val="00C20330"/>
    <w:rsid w:val="00C26FE0"/>
    <w:rsid w:val="00C435EA"/>
    <w:rsid w:val="00C5271A"/>
    <w:rsid w:val="00C544BA"/>
    <w:rsid w:val="00CA4F69"/>
    <w:rsid w:val="00CC4394"/>
    <w:rsid w:val="00CE19D7"/>
    <w:rsid w:val="00CF4B85"/>
    <w:rsid w:val="00D10189"/>
    <w:rsid w:val="00D1533B"/>
    <w:rsid w:val="00D239FF"/>
    <w:rsid w:val="00D66617"/>
    <w:rsid w:val="00D67B9C"/>
    <w:rsid w:val="00D72C78"/>
    <w:rsid w:val="00DF6217"/>
    <w:rsid w:val="00E05511"/>
    <w:rsid w:val="00E2211C"/>
    <w:rsid w:val="00E510B1"/>
    <w:rsid w:val="00E6727E"/>
    <w:rsid w:val="00E67982"/>
    <w:rsid w:val="00E72924"/>
    <w:rsid w:val="00E9016C"/>
    <w:rsid w:val="00E92FBE"/>
    <w:rsid w:val="00E95D41"/>
    <w:rsid w:val="00EA132D"/>
    <w:rsid w:val="00F145A0"/>
    <w:rsid w:val="00F25A49"/>
    <w:rsid w:val="00F4320D"/>
    <w:rsid w:val="00F52C33"/>
    <w:rsid w:val="00F53135"/>
    <w:rsid w:val="00F53D64"/>
    <w:rsid w:val="00F63519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64B212D"/>
  <w15:chartTrackingRefBased/>
  <w15:docId w15:val="{FE7912ED-B5A4-4DC6-8015-D5D6B9FB4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character" w:customStyle="1" w:styleId="normaltextrun">
    <w:name w:val="normaltextrun"/>
    <w:basedOn w:val="DefaultParagraphFont"/>
    <w:rsid w:val="00F53135"/>
  </w:style>
  <w:style w:type="paragraph" w:styleId="Revision">
    <w:name w:val="Revision"/>
    <w:hidden/>
    <w:uiPriority w:val="99"/>
    <w:semiHidden/>
    <w:rsid w:val="007F0C04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7F0C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7F0C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0C04"/>
    <w:rPr>
      <w:rFonts w:ascii="Montserrat Light" w:hAnsi="Montserrat Light"/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7F0C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0C04"/>
    <w:rPr>
      <w:rFonts w:ascii="Montserrat Light" w:hAnsi="Montserrat Light"/>
      <w:b/>
      <w:b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m.jotform.com/copacogeca/press-release-subscriptio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opa-cogeca.us19.list-manage.com/unsubscribe?u=5371341183d4c12ce11c119f5&amp;id=6d3072a5f7&amp;e=%5bUNIQID%5d&amp;c=d1f96d5be5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pa-cogeca.e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v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86D4AF86B68413C9F4B86F217F5F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43AED-62FB-4218-BC09-0FB3FAA1BE4D}"/>
      </w:docPartPr>
      <w:docPartBody>
        <w:p w:rsidR="00444932" w:rsidRDefault="00444932">
          <w:pPr>
            <w:pStyle w:val="686D4AF86B68413C9F4B86F217F5F0CC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932"/>
    <w:rsid w:val="00444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BE" w:eastAsia="en-B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86D4AF86B68413C9F4B86F217F5F0CC">
    <w:name w:val="686D4AF86B68413C9F4B86F217F5F0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E9878DB-AA85-4ED4-BFCC-86A853AABFFA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2" ma:contentTypeDescription="Create a new document." ma:contentTypeScope="" ma:versionID="50d4a66b8b94e36407c462127ae6da6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29cc48c7619f3b9827d311dbdd05099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97DE287-8375-4FA3-B4C1-57A7EECCCB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Press%20Publication%20Template%20v7.dotx</Template>
  <TotalTime>9</TotalTime>
  <Pages>2</Pages>
  <Words>419</Words>
  <Characters>2384</Characters>
  <Application>Microsoft Office Word</Application>
  <DocSecurity>0</DocSecurity>
  <Lines>53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Jean-Baptiste Boucher</dc:creator>
  <cp:keywords/>
  <dc:description/>
  <cp:lastModifiedBy>Jean-Baptiste Boucher</cp:lastModifiedBy>
  <cp:revision>2</cp:revision>
  <dcterms:created xsi:type="dcterms:W3CDTF">2023-11-22T18:36:00Z</dcterms:created>
  <dcterms:modified xsi:type="dcterms:W3CDTF">2023-11-22T18:36:00Z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