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3B5CCF" w14:textId="77777777" w:rsidR="002B483E" w:rsidRDefault="002B483E" w:rsidP="00B41145">
      <w:pPr>
        <w:pStyle w:val="Footer"/>
        <w:jc w:val="both"/>
      </w:pPr>
    </w:p>
    <w:p w14:paraId="1A43BFF5" w14:textId="77777777" w:rsidR="002B483E" w:rsidRDefault="002B483E" w:rsidP="00B41145">
      <w:pPr>
        <w:pStyle w:val="Footer"/>
        <w:jc w:val="both"/>
      </w:pPr>
    </w:p>
    <w:p w14:paraId="6BE2B10A" w14:textId="77777777" w:rsidR="00DF1FA1" w:rsidRDefault="00DF1FA1" w:rsidP="00B41145">
      <w:pPr>
        <w:pStyle w:val="Footer"/>
        <w:jc w:val="both"/>
      </w:pPr>
    </w:p>
    <w:p w14:paraId="328E3230" w14:textId="77777777" w:rsidR="00DF1FA1" w:rsidRDefault="00DF1FA1" w:rsidP="00B41145">
      <w:pPr>
        <w:pStyle w:val="Footer"/>
        <w:jc w:val="both"/>
      </w:pPr>
    </w:p>
    <w:p w14:paraId="2709F7AF" w14:textId="72AEAF76" w:rsidR="006036DC" w:rsidRDefault="00925FCC" w:rsidP="00B41145">
      <w:pPr>
        <w:pStyle w:val="Footer"/>
        <w:jc w:val="both"/>
      </w:pPr>
      <w:r>
        <w:t xml:space="preserve">Brussels, </w:t>
      </w:r>
      <w:r w:rsidR="00A93A9A">
        <w:t>1</w:t>
      </w:r>
      <w:r w:rsidR="001F1EAF">
        <w:t>1</w:t>
      </w:r>
      <w:r w:rsidR="001F1EAF">
        <w:rPr>
          <w:vertAlign w:val="superscript"/>
        </w:rPr>
        <w:t>th</w:t>
      </w:r>
      <w:r w:rsidR="00A93A9A">
        <w:rPr>
          <w:vertAlign w:val="superscript"/>
        </w:rPr>
        <w:t xml:space="preserve"> </w:t>
      </w:r>
      <w:r w:rsidR="00A93A9A">
        <w:t xml:space="preserve">March </w:t>
      </w:r>
      <w:r w:rsidR="00846D7F">
        <w:t>2025</w:t>
      </w:r>
    </w:p>
    <w:p w14:paraId="56485F91" w14:textId="77777777" w:rsidR="00A82A6B" w:rsidRDefault="00A82A6B" w:rsidP="00B41145">
      <w:pPr>
        <w:spacing w:line="276" w:lineRule="auto"/>
        <w:jc w:val="both"/>
        <w:rPr>
          <w:b/>
        </w:rPr>
      </w:pPr>
    </w:p>
    <w:p w14:paraId="616EE60E" w14:textId="77777777" w:rsidR="00C83349" w:rsidRDefault="00C83349" w:rsidP="00343BF5">
      <w:pPr>
        <w:spacing w:line="276" w:lineRule="auto"/>
        <w:rPr>
          <w:b/>
          <w:bCs/>
          <w:lang w:val="en-GB"/>
        </w:rPr>
      </w:pPr>
    </w:p>
    <w:p w14:paraId="36AD7F82" w14:textId="77777777" w:rsidR="00DF1FA1" w:rsidRDefault="00DF1FA1" w:rsidP="00343BF5">
      <w:pPr>
        <w:spacing w:line="276" w:lineRule="auto"/>
        <w:rPr>
          <w:b/>
          <w:bCs/>
          <w:lang w:val="en-GB"/>
        </w:rPr>
        <w:sectPr w:rsidR="00DF1FA1" w:rsidSect="00343BF5">
          <w:footerReference w:type="even" r:id="rId11"/>
          <w:headerReference w:type="first" r:id="rId12"/>
          <w:footerReference w:type="first" r:id="rId13"/>
          <w:pgSz w:w="11901" w:h="16817"/>
          <w:pgMar w:top="1134" w:right="1134" w:bottom="1531" w:left="1134" w:header="397" w:footer="561" w:gutter="0"/>
          <w:pgNumType w:start="1"/>
          <w:cols w:space="708"/>
          <w:titlePg/>
          <w:docGrid w:linePitch="360"/>
        </w:sectPr>
      </w:pPr>
    </w:p>
    <w:p w14:paraId="658DB83E" w14:textId="77777777" w:rsidR="00DF1FA1" w:rsidRPr="008A354C" w:rsidRDefault="00DF1FA1" w:rsidP="00DF1FA1">
      <w:pPr>
        <w:spacing w:line="276" w:lineRule="auto"/>
        <w:rPr>
          <w:b/>
          <w:bCs/>
          <w:lang w:val="en-GB"/>
        </w:rPr>
      </w:pPr>
      <w:r w:rsidRPr="008A354C">
        <w:rPr>
          <w:b/>
          <w:bCs/>
          <w:lang w:val="en-GB"/>
        </w:rPr>
        <w:t xml:space="preserve">From: </w:t>
      </w:r>
    </w:p>
    <w:p w14:paraId="08E20A3A" w14:textId="77777777" w:rsidR="00DF1FA1" w:rsidRDefault="00DF1FA1" w:rsidP="00DF1FA1">
      <w:pPr>
        <w:spacing w:line="276" w:lineRule="auto"/>
      </w:pPr>
      <w:r w:rsidRPr="008A354C">
        <w:t>Copa-</w:t>
      </w:r>
      <w:proofErr w:type="spellStart"/>
      <w:r w:rsidRPr="008A354C">
        <w:t>Cogeca</w:t>
      </w:r>
      <w:proofErr w:type="spellEnd"/>
      <w:r w:rsidRPr="008A354C">
        <w:t xml:space="preserve">, </w:t>
      </w:r>
    </w:p>
    <w:p w14:paraId="62AF1588" w14:textId="77777777" w:rsidR="00DF1FA1" w:rsidRDefault="00DF1FA1" w:rsidP="00DF1FA1">
      <w:pPr>
        <w:spacing w:line="276" w:lineRule="auto"/>
      </w:pPr>
      <w:r>
        <w:t xml:space="preserve">EBA - </w:t>
      </w:r>
      <w:r w:rsidRPr="008A354C">
        <w:t xml:space="preserve">European Biogas Association, </w:t>
      </w:r>
    </w:p>
    <w:p w14:paraId="71D9E0AA" w14:textId="77777777" w:rsidR="00DF1FA1" w:rsidRDefault="00DF1FA1" w:rsidP="00DF1FA1">
      <w:pPr>
        <w:spacing w:line="276" w:lineRule="auto"/>
        <w:rPr>
          <w:lang w:val="en-GB"/>
        </w:rPr>
      </w:pPr>
      <w:r w:rsidRPr="008A354C">
        <w:t>CEMA - European Agricultural Machinery</w:t>
      </w:r>
    </w:p>
    <w:p w14:paraId="507542A9" w14:textId="77777777" w:rsidR="00DF1FA1" w:rsidRDefault="00DF1FA1" w:rsidP="00757AB8">
      <w:pPr>
        <w:spacing w:line="276" w:lineRule="auto"/>
        <w:jc w:val="both"/>
        <w:rPr>
          <w:b/>
        </w:rPr>
      </w:pPr>
    </w:p>
    <w:p w14:paraId="0A8EFE3E" w14:textId="63B922B4" w:rsidR="00757AB8" w:rsidRDefault="00757AB8" w:rsidP="00757AB8">
      <w:pPr>
        <w:spacing w:line="276" w:lineRule="auto"/>
        <w:jc w:val="both"/>
        <w:rPr>
          <w:b/>
        </w:rPr>
      </w:pPr>
      <w:r>
        <w:rPr>
          <w:b/>
        </w:rPr>
        <w:t>To:</w:t>
      </w:r>
    </w:p>
    <w:p w14:paraId="2ABC44AD" w14:textId="77777777" w:rsidR="00757AB8" w:rsidRDefault="00757AB8" w:rsidP="00757AB8">
      <w:pPr>
        <w:spacing w:line="276" w:lineRule="auto"/>
        <w:jc w:val="both"/>
        <w:rPr>
          <w:b/>
        </w:rPr>
      </w:pPr>
      <w:r w:rsidRPr="00C306A8">
        <w:rPr>
          <w:b/>
        </w:rPr>
        <w:t>Jessika Roswall</w:t>
      </w:r>
    </w:p>
    <w:p w14:paraId="13A36483" w14:textId="77777777" w:rsidR="00757AB8" w:rsidRPr="00C306A8" w:rsidRDefault="00757AB8" w:rsidP="00757AB8">
      <w:pPr>
        <w:spacing w:line="276" w:lineRule="auto"/>
        <w:jc w:val="both"/>
        <w:rPr>
          <w:i/>
        </w:rPr>
      </w:pPr>
      <w:r w:rsidRPr="00C306A8">
        <w:rPr>
          <w:i/>
        </w:rPr>
        <w:t xml:space="preserve">Commissioner </w:t>
      </w:r>
    </w:p>
    <w:p w14:paraId="6AA9616C" w14:textId="745569FF" w:rsidR="00757AB8" w:rsidRPr="00C306A8" w:rsidRDefault="00757AB8" w:rsidP="00757AB8">
      <w:pPr>
        <w:spacing w:line="276" w:lineRule="auto"/>
        <w:jc w:val="both"/>
        <w:rPr>
          <w:b/>
        </w:rPr>
      </w:pPr>
      <w:r w:rsidRPr="00566F70">
        <w:t>Directorate-</w:t>
      </w:r>
      <w:r w:rsidRPr="00C306A8">
        <w:t>General for Environment, Water Resilience and a Competitive Circular Economy</w:t>
      </w:r>
    </w:p>
    <w:p w14:paraId="7F0B6517" w14:textId="77777777" w:rsidR="00757AB8" w:rsidRDefault="00757AB8" w:rsidP="00757AB8">
      <w:pPr>
        <w:spacing w:line="276" w:lineRule="auto"/>
      </w:pPr>
      <w:r w:rsidRPr="00566F70">
        <w:t>European Commission</w:t>
      </w:r>
    </w:p>
    <w:p w14:paraId="73322308" w14:textId="77777777" w:rsidR="00757AB8" w:rsidRDefault="00757AB8" w:rsidP="00757AB8">
      <w:pPr>
        <w:spacing w:line="276" w:lineRule="auto"/>
        <w:jc w:val="both"/>
        <w:rPr>
          <w:b/>
        </w:rPr>
      </w:pPr>
    </w:p>
    <w:p w14:paraId="6576D786" w14:textId="77777777" w:rsidR="00757AB8" w:rsidRDefault="00757AB8" w:rsidP="00757AB8">
      <w:pPr>
        <w:spacing w:line="276" w:lineRule="auto"/>
        <w:jc w:val="both"/>
        <w:rPr>
          <w:b/>
          <w:bCs/>
        </w:rPr>
      </w:pPr>
      <w:r w:rsidRPr="00E63E01">
        <w:rPr>
          <w:b/>
          <w:bCs/>
        </w:rPr>
        <w:t>Christophe Hansen</w:t>
      </w:r>
    </w:p>
    <w:p w14:paraId="1B3725FE" w14:textId="77777777" w:rsidR="00757AB8" w:rsidRDefault="00757AB8" w:rsidP="00757AB8">
      <w:pPr>
        <w:spacing w:line="276" w:lineRule="auto"/>
        <w:jc w:val="both"/>
        <w:rPr>
          <w:i/>
        </w:rPr>
      </w:pPr>
      <w:r>
        <w:rPr>
          <w:i/>
        </w:rPr>
        <w:t xml:space="preserve">Commissioner </w:t>
      </w:r>
    </w:p>
    <w:p w14:paraId="39D265C1" w14:textId="66E72972" w:rsidR="00757AB8" w:rsidRPr="00807D77" w:rsidRDefault="00757AB8" w:rsidP="00757AB8">
      <w:pPr>
        <w:spacing w:line="276" w:lineRule="auto"/>
        <w:jc w:val="both"/>
        <w:rPr>
          <w:lang w:val="en-GB"/>
        </w:rPr>
      </w:pPr>
      <w:r w:rsidRPr="00807D77">
        <w:rPr>
          <w:lang w:val="en-GB"/>
        </w:rPr>
        <w:t>Directorate-General for Agriculture and Rural Development</w:t>
      </w:r>
    </w:p>
    <w:p w14:paraId="5796603F" w14:textId="77777777" w:rsidR="00757AB8" w:rsidRDefault="00757AB8" w:rsidP="00757AB8">
      <w:pPr>
        <w:spacing w:line="276" w:lineRule="auto"/>
        <w:jc w:val="both"/>
        <w:rPr>
          <w:lang w:val="en-GB"/>
        </w:rPr>
      </w:pPr>
      <w:r w:rsidRPr="00807D77">
        <w:rPr>
          <w:lang w:val="en-GB"/>
        </w:rPr>
        <w:t>European Commission</w:t>
      </w:r>
    </w:p>
    <w:p w14:paraId="74B8374F" w14:textId="77777777" w:rsidR="00343BF5" w:rsidRDefault="00343BF5" w:rsidP="00B41145">
      <w:pPr>
        <w:spacing w:line="276" w:lineRule="auto"/>
        <w:jc w:val="both"/>
        <w:rPr>
          <w:b/>
        </w:rPr>
      </w:pPr>
    </w:p>
    <w:p w14:paraId="434184CE" w14:textId="77777777" w:rsidR="00B87491" w:rsidRDefault="00B87491" w:rsidP="00B41145">
      <w:pPr>
        <w:spacing w:line="276" w:lineRule="auto"/>
        <w:jc w:val="both"/>
        <w:rPr>
          <w:b/>
        </w:rPr>
      </w:pPr>
    </w:p>
    <w:p w14:paraId="21AA4A19" w14:textId="77777777" w:rsidR="00B87491" w:rsidRDefault="00B87491" w:rsidP="00B41145">
      <w:pPr>
        <w:spacing w:line="276" w:lineRule="auto"/>
        <w:jc w:val="both"/>
        <w:rPr>
          <w:b/>
        </w:rPr>
      </w:pPr>
    </w:p>
    <w:p w14:paraId="405A8CBB" w14:textId="77777777" w:rsidR="00B87491" w:rsidRDefault="00B87491" w:rsidP="00B41145">
      <w:pPr>
        <w:spacing w:line="276" w:lineRule="auto"/>
        <w:jc w:val="both"/>
        <w:rPr>
          <w:b/>
        </w:rPr>
      </w:pPr>
    </w:p>
    <w:p w14:paraId="5E6C0E48" w14:textId="77777777" w:rsidR="00B87491" w:rsidRDefault="00B87491" w:rsidP="00B41145">
      <w:pPr>
        <w:spacing w:line="276" w:lineRule="auto"/>
        <w:jc w:val="both"/>
        <w:rPr>
          <w:b/>
        </w:rPr>
      </w:pPr>
    </w:p>
    <w:p w14:paraId="526163B4" w14:textId="77777777" w:rsidR="00B87491" w:rsidRDefault="00B87491" w:rsidP="00B41145">
      <w:pPr>
        <w:spacing w:line="276" w:lineRule="auto"/>
        <w:jc w:val="both"/>
        <w:rPr>
          <w:b/>
        </w:rPr>
      </w:pPr>
    </w:p>
    <w:p w14:paraId="51CF1DBA" w14:textId="77777777" w:rsidR="00B87491" w:rsidRDefault="00B87491" w:rsidP="00B41145">
      <w:pPr>
        <w:spacing w:line="276" w:lineRule="auto"/>
        <w:jc w:val="both"/>
        <w:rPr>
          <w:b/>
        </w:rPr>
      </w:pPr>
    </w:p>
    <w:p w14:paraId="4E0AE94C" w14:textId="77777777" w:rsidR="00B87491" w:rsidRDefault="00B87491" w:rsidP="00B41145">
      <w:pPr>
        <w:spacing w:line="276" w:lineRule="auto"/>
        <w:jc w:val="both"/>
        <w:rPr>
          <w:b/>
        </w:rPr>
      </w:pPr>
    </w:p>
    <w:p w14:paraId="35797F81" w14:textId="77777777" w:rsidR="00B87491" w:rsidRDefault="00B87491" w:rsidP="00B41145">
      <w:pPr>
        <w:spacing w:line="276" w:lineRule="auto"/>
        <w:jc w:val="both"/>
        <w:rPr>
          <w:b/>
        </w:rPr>
      </w:pPr>
    </w:p>
    <w:p w14:paraId="0594B071" w14:textId="77777777" w:rsidR="00757AB8" w:rsidRDefault="00757AB8" w:rsidP="00B41145">
      <w:pPr>
        <w:spacing w:line="276" w:lineRule="auto"/>
        <w:jc w:val="both"/>
        <w:rPr>
          <w:b/>
        </w:rPr>
      </w:pPr>
    </w:p>
    <w:p w14:paraId="557655FF" w14:textId="77777777" w:rsidR="00757AB8" w:rsidRDefault="00757AB8" w:rsidP="00B41145">
      <w:pPr>
        <w:spacing w:line="276" w:lineRule="auto"/>
        <w:jc w:val="both"/>
        <w:rPr>
          <w:b/>
        </w:rPr>
      </w:pPr>
    </w:p>
    <w:p w14:paraId="719ED389" w14:textId="77777777" w:rsidR="00757AB8" w:rsidRDefault="00757AB8" w:rsidP="00B41145">
      <w:pPr>
        <w:spacing w:line="276" w:lineRule="auto"/>
        <w:jc w:val="both"/>
        <w:rPr>
          <w:b/>
        </w:rPr>
      </w:pPr>
    </w:p>
    <w:p w14:paraId="517DDF50" w14:textId="77777777" w:rsidR="00757AB8" w:rsidRDefault="00757AB8" w:rsidP="00B41145">
      <w:pPr>
        <w:spacing w:line="276" w:lineRule="auto"/>
        <w:jc w:val="both"/>
        <w:rPr>
          <w:b/>
        </w:rPr>
      </w:pPr>
    </w:p>
    <w:p w14:paraId="7089A0E5" w14:textId="77777777" w:rsidR="00757AB8" w:rsidRDefault="00757AB8" w:rsidP="00B41145">
      <w:pPr>
        <w:spacing w:line="276" w:lineRule="auto"/>
        <w:jc w:val="both"/>
        <w:rPr>
          <w:b/>
        </w:rPr>
      </w:pPr>
    </w:p>
    <w:p w14:paraId="54B56D26" w14:textId="77777777" w:rsidR="00757AB8" w:rsidRDefault="00757AB8" w:rsidP="00B41145">
      <w:pPr>
        <w:spacing w:line="276" w:lineRule="auto"/>
        <w:jc w:val="both"/>
        <w:rPr>
          <w:b/>
        </w:rPr>
      </w:pPr>
    </w:p>
    <w:p w14:paraId="7B32BFCC" w14:textId="77777777" w:rsidR="00757AB8" w:rsidRDefault="00757AB8" w:rsidP="00B41145">
      <w:pPr>
        <w:spacing w:line="276" w:lineRule="auto"/>
        <w:jc w:val="both"/>
        <w:rPr>
          <w:b/>
        </w:rPr>
      </w:pPr>
    </w:p>
    <w:p w14:paraId="21EFECC8" w14:textId="77777777" w:rsidR="00757AB8" w:rsidRDefault="00757AB8" w:rsidP="00B41145">
      <w:pPr>
        <w:spacing w:line="276" w:lineRule="auto"/>
        <w:jc w:val="both"/>
        <w:rPr>
          <w:b/>
        </w:rPr>
      </w:pPr>
    </w:p>
    <w:p w14:paraId="59F742E6" w14:textId="77777777" w:rsidR="00BF2EA5" w:rsidRDefault="00BF2EA5" w:rsidP="00807D77">
      <w:pPr>
        <w:spacing w:line="276" w:lineRule="auto"/>
        <w:jc w:val="both"/>
        <w:rPr>
          <w:lang w:val="en-GB"/>
        </w:rPr>
      </w:pPr>
    </w:p>
    <w:p w14:paraId="390160EA" w14:textId="77777777" w:rsidR="00C83349" w:rsidRDefault="00C83349" w:rsidP="00807D77">
      <w:pPr>
        <w:spacing w:line="276" w:lineRule="auto"/>
        <w:jc w:val="both"/>
        <w:rPr>
          <w:lang w:val="en-GB"/>
        </w:rPr>
        <w:sectPr w:rsidR="00C83349" w:rsidSect="00C83349">
          <w:type w:val="continuous"/>
          <w:pgSz w:w="11901" w:h="16817"/>
          <w:pgMar w:top="1134" w:right="1134" w:bottom="1531" w:left="1134" w:header="397" w:footer="561" w:gutter="0"/>
          <w:pgNumType w:start="1"/>
          <w:cols w:num="2" w:space="708"/>
          <w:titlePg/>
          <w:docGrid w:linePitch="360"/>
        </w:sectPr>
      </w:pPr>
    </w:p>
    <w:p w14:paraId="522110F6" w14:textId="532F5A41" w:rsidR="006036DC" w:rsidRDefault="006036DC" w:rsidP="00B41145">
      <w:pPr>
        <w:pStyle w:val="Heading1"/>
        <w:jc w:val="both"/>
      </w:pPr>
    </w:p>
    <w:p w14:paraId="0D95FA91" w14:textId="5D62CFCC" w:rsidR="006036DC" w:rsidRPr="00FF5245" w:rsidRDefault="006036DC" w:rsidP="00FF5245">
      <w:pPr>
        <w:pStyle w:val="Heading1"/>
        <w:jc w:val="both"/>
        <w:rPr>
          <w:sz w:val="28"/>
          <w:szCs w:val="28"/>
        </w:rPr>
      </w:pPr>
      <w:r w:rsidRPr="003E00A7">
        <w:rPr>
          <w:sz w:val="28"/>
          <w:szCs w:val="28"/>
        </w:rPr>
        <w:t xml:space="preserve">Subject: </w:t>
      </w:r>
      <w:r w:rsidR="00FF5245" w:rsidRPr="00FF5245">
        <w:rPr>
          <w:sz w:val="28"/>
          <w:szCs w:val="28"/>
        </w:rPr>
        <w:t>Taking action on circular farming through RENURE approval</w:t>
      </w:r>
    </w:p>
    <w:p w14:paraId="05FDD4B8" w14:textId="77777777" w:rsidR="00FD435C" w:rsidRPr="00FD435C" w:rsidRDefault="00FD435C" w:rsidP="00FD435C">
      <w:pPr>
        <w:jc w:val="both"/>
      </w:pPr>
    </w:p>
    <w:p w14:paraId="75D6545B" w14:textId="65D5CE84" w:rsidR="00FD435C" w:rsidRDefault="00FD435C" w:rsidP="00FD435C">
      <w:pPr>
        <w:jc w:val="both"/>
      </w:pPr>
      <w:r w:rsidRPr="00FD435C">
        <w:t xml:space="preserve">Dear </w:t>
      </w:r>
      <w:proofErr w:type="gramStart"/>
      <w:r w:rsidRPr="00FD435C">
        <w:t>Commissioner</w:t>
      </w:r>
      <w:proofErr w:type="gramEnd"/>
      <w:r>
        <w:t xml:space="preserve"> </w:t>
      </w:r>
      <w:r w:rsidRPr="00FD435C">
        <w:t xml:space="preserve">Roswall, </w:t>
      </w:r>
      <w:r w:rsidR="00A32843">
        <w:t xml:space="preserve">dear </w:t>
      </w:r>
      <w:r w:rsidRPr="00FD435C">
        <w:t xml:space="preserve">Commissioner Hansen, </w:t>
      </w:r>
    </w:p>
    <w:p w14:paraId="6978F342" w14:textId="77777777" w:rsidR="00FD435C" w:rsidRPr="00FD435C" w:rsidRDefault="00FD435C" w:rsidP="00FD435C">
      <w:pPr>
        <w:jc w:val="both"/>
      </w:pPr>
    </w:p>
    <w:p w14:paraId="3A6F2C22" w14:textId="77777777" w:rsidR="00FD435C" w:rsidRDefault="00FD435C" w:rsidP="00FD435C">
      <w:pPr>
        <w:jc w:val="both"/>
      </w:pPr>
      <w:r w:rsidRPr="00FD435C">
        <w:t xml:space="preserve">We welcome the Commission’s commitment to support the uptake of circular fertilizers – RENURE – as announced in both the Vision for Agriculture and Food and the Clean Industrial Deal. </w:t>
      </w:r>
    </w:p>
    <w:p w14:paraId="497652DC" w14:textId="77777777" w:rsidR="003603E6" w:rsidRPr="00FD435C" w:rsidRDefault="003603E6" w:rsidP="00FD435C">
      <w:pPr>
        <w:jc w:val="both"/>
      </w:pPr>
    </w:p>
    <w:p w14:paraId="55FCDE9B" w14:textId="77777777" w:rsidR="00FD435C" w:rsidRDefault="00FD435C" w:rsidP="00FD435C">
      <w:pPr>
        <w:jc w:val="both"/>
      </w:pPr>
      <w:r w:rsidRPr="00FD435C">
        <w:t xml:space="preserve">Using fossil-free, low-carbon, recycled nutrients to produce organic fertilizers will reduce external dependencies, increase competitiveness and accelerate the decarbonization pathway to a net-zero Europe. As such, allowing farmers to create and use RENURE contributes to food security and the European Union’s open strategic autonomy. Increasing circularity in nutrient cycles will be to the benefit of the farmer, the environment and European society. </w:t>
      </w:r>
    </w:p>
    <w:p w14:paraId="0172D4EB" w14:textId="77777777" w:rsidR="003603E6" w:rsidRPr="00FD435C" w:rsidRDefault="003603E6" w:rsidP="00FD435C">
      <w:pPr>
        <w:jc w:val="both"/>
      </w:pPr>
    </w:p>
    <w:p w14:paraId="60F4BA5F" w14:textId="77777777" w:rsidR="00FD435C" w:rsidRDefault="00FD435C" w:rsidP="00FD435C">
      <w:pPr>
        <w:jc w:val="both"/>
      </w:pPr>
      <w:r w:rsidRPr="00FD435C">
        <w:t xml:space="preserve">We stress the importance of translating visionary statements into concrete policy measures that are actionable for farmers and technology providers alike. Unfortunately, the Commission’s draft Directive amending Council Directive 91/676/EEC as regards the use of certain fertilizing materials from livestock manure, published during the last mandate, has not yet led to such actionable outcomes. </w:t>
      </w:r>
    </w:p>
    <w:p w14:paraId="2B9F47CB" w14:textId="77777777" w:rsidR="003603E6" w:rsidRPr="00FD435C" w:rsidRDefault="003603E6" w:rsidP="00FD435C">
      <w:pPr>
        <w:jc w:val="both"/>
      </w:pPr>
    </w:p>
    <w:p w14:paraId="279EB517" w14:textId="77777777" w:rsidR="00FD435C" w:rsidRDefault="00FD435C" w:rsidP="00FD435C">
      <w:pPr>
        <w:jc w:val="both"/>
      </w:pPr>
      <w:r w:rsidRPr="00FD435C">
        <w:lastRenderedPageBreak/>
        <w:t xml:space="preserve">First and foremost, we welcome the amendment as a step towards exemption of RENURE from the Nitrates Directive limit of 170 kg of nitrogen per hectare per year. However, the amendment falls short of unlocking the potential of RENURE and at several points diverges from scientific consensus and practical applicability. </w:t>
      </w:r>
    </w:p>
    <w:p w14:paraId="364F8F34" w14:textId="77777777" w:rsidR="003603E6" w:rsidRPr="00FD435C" w:rsidRDefault="003603E6" w:rsidP="00FD435C">
      <w:pPr>
        <w:jc w:val="both"/>
      </w:pPr>
    </w:p>
    <w:p w14:paraId="0E960063" w14:textId="20084125" w:rsidR="00FD435C" w:rsidRDefault="00FD435C" w:rsidP="00FD435C">
      <w:pPr>
        <w:jc w:val="both"/>
      </w:pPr>
      <w:r w:rsidRPr="00FD435C">
        <w:t xml:space="preserve">Regrettably, the amendment is not fully aligned with the RENURE criteria developed by the Joint Research Centre. By laying down a limitative list of approved production methods (‘processing treatments’), the draft amendment completely stifles innovation aimed at new, improved production methods – in direct opposition to Commission’s ambitions concerning competitiveness. Furthermore, a new limitation of 100 kg N/ha/year from RENURE is proposed in the amendment. As the key characteristic of RENURE is that the products are or behave identical to synthetic fertilizer, no such limitation should be included. Other issues need also </w:t>
      </w:r>
      <w:proofErr w:type="gramStart"/>
      <w:r w:rsidRPr="00FD435C">
        <w:t>be</w:t>
      </w:r>
      <w:proofErr w:type="gramEnd"/>
      <w:r w:rsidRPr="00FD435C">
        <w:t xml:space="preserve"> addressed - for a fuller review of adjustments to the amendment that will allow farmers throughout the EU to improve the circularity of nutrients, we refer to our input to the consultation</w:t>
      </w:r>
      <w:r w:rsidR="0088486A">
        <w:t>.</w:t>
      </w:r>
      <w:r w:rsidR="0088486A">
        <w:rPr>
          <w:rStyle w:val="FootnoteReference"/>
        </w:rPr>
        <w:footnoteReference w:id="2"/>
      </w:r>
    </w:p>
    <w:p w14:paraId="2B997EF4" w14:textId="1AC90856" w:rsidR="00FD435C" w:rsidRPr="00FD435C" w:rsidRDefault="00FD435C" w:rsidP="00FD435C">
      <w:pPr>
        <w:jc w:val="both"/>
      </w:pPr>
    </w:p>
    <w:p w14:paraId="3AA817D4" w14:textId="11B9D3B1" w:rsidR="00FD435C" w:rsidRDefault="00FD435C" w:rsidP="00FD435C">
      <w:pPr>
        <w:jc w:val="both"/>
      </w:pPr>
      <w:r w:rsidRPr="00FD435C">
        <w:t xml:space="preserve">Considering the </w:t>
      </w:r>
      <w:r w:rsidR="003603E6" w:rsidRPr="00FD435C">
        <w:t>ever-increasing</w:t>
      </w:r>
      <w:r w:rsidRPr="00FD435C">
        <w:t xml:space="preserve"> urgency of this topic, it is also regrettable that the Nitrates Committee has not been able to move the amendment forward during its past three meetings. </w:t>
      </w:r>
    </w:p>
    <w:p w14:paraId="3C8FB12D" w14:textId="77777777" w:rsidR="003603E6" w:rsidRPr="00FD435C" w:rsidRDefault="003603E6" w:rsidP="00FD435C">
      <w:pPr>
        <w:jc w:val="both"/>
      </w:pPr>
    </w:p>
    <w:p w14:paraId="5DA6FAE7" w14:textId="412F7D68" w:rsidR="00FD435C" w:rsidRDefault="00FD435C" w:rsidP="00FD435C">
      <w:pPr>
        <w:jc w:val="both"/>
      </w:pPr>
      <w:r w:rsidRPr="00FD435C">
        <w:t>Considering the necessity for swift action, we therefore urge</w:t>
      </w:r>
      <w:r w:rsidR="00084E86">
        <w:t xml:space="preserve"> </w:t>
      </w:r>
      <w:proofErr w:type="gramStart"/>
      <w:r w:rsidR="00084E86">
        <w:t>to</w:t>
      </w:r>
      <w:r w:rsidRPr="00FD435C">
        <w:t xml:space="preserve"> you</w:t>
      </w:r>
      <w:proofErr w:type="gramEnd"/>
      <w:r w:rsidRPr="00FD435C">
        <w:t xml:space="preserve"> act upon both the Vision for Agriculture and Food and the Clean Industrial Deal by aligning the amendment with the JRC’s recommendations in general and the principle of technological neutrality specifically and to conclude the legislative process as soon as possible. </w:t>
      </w:r>
    </w:p>
    <w:p w14:paraId="0B0D7671" w14:textId="78E9CDEC" w:rsidR="003603E6" w:rsidRPr="00FD435C" w:rsidRDefault="003603E6" w:rsidP="00FD435C">
      <w:pPr>
        <w:jc w:val="both"/>
      </w:pPr>
    </w:p>
    <w:p w14:paraId="34344E76" w14:textId="75A0CD9B" w:rsidR="0073308A" w:rsidRDefault="00FD435C" w:rsidP="00FD435C">
      <w:pPr>
        <w:jc w:val="both"/>
      </w:pPr>
      <w:r w:rsidRPr="00FD435C">
        <w:t>Sincerely yours,</w:t>
      </w:r>
    </w:p>
    <w:p w14:paraId="57B8E047" w14:textId="34FC99E3" w:rsidR="0048486C" w:rsidRPr="0048486C" w:rsidRDefault="00ED6F91" w:rsidP="0048486C">
      <w:pPr>
        <w:jc w:val="both"/>
      </w:pPr>
      <w:r>
        <w:rPr>
          <w:noProof/>
        </w:rPr>
        <w:drawing>
          <wp:anchor distT="0" distB="0" distL="114300" distR="114300" simplePos="0" relativeHeight="251658244" behindDoc="0" locked="0" layoutInCell="1" allowOverlap="1" wp14:anchorId="18B3A1A7" wp14:editId="626DE1A5">
            <wp:simplePos x="0" y="0"/>
            <wp:positionH relativeFrom="margin">
              <wp:posOffset>4579408</wp:posOffset>
            </wp:positionH>
            <wp:positionV relativeFrom="paragraph">
              <wp:posOffset>128482</wp:posOffset>
            </wp:positionV>
            <wp:extent cx="1416050" cy="981710"/>
            <wp:effectExtent l="0" t="0" r="0" b="0"/>
            <wp:wrapSquare wrapText="bothSides"/>
            <wp:docPr id="2101063840" name="Picture 2" descr="A purple circle with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1063840" name="Picture 2" descr="A purple circle with a black background&#10;&#10;AI-generated content may be incorrec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416050" cy="981710"/>
                    </a:xfrm>
                    <a:prstGeom prst="rect">
                      <a:avLst/>
                    </a:prstGeom>
                  </pic:spPr>
                </pic:pic>
              </a:graphicData>
            </a:graphic>
            <wp14:sizeRelH relativeFrom="margin">
              <wp14:pctWidth>0</wp14:pctWidth>
            </wp14:sizeRelH>
            <wp14:sizeRelV relativeFrom="margin">
              <wp14:pctHeight>0</wp14:pctHeight>
            </wp14:sizeRelV>
          </wp:anchor>
        </w:drawing>
      </w:r>
    </w:p>
    <w:p w14:paraId="2B9A7733" w14:textId="52505E66" w:rsidR="00ED6F91" w:rsidRDefault="00ED6F91" w:rsidP="00B5361E">
      <w:pPr>
        <w:jc w:val="both"/>
      </w:pPr>
    </w:p>
    <w:p w14:paraId="083E4109" w14:textId="55A4A118" w:rsidR="00ED6F91" w:rsidRDefault="00FE052B" w:rsidP="00B5361E">
      <w:pPr>
        <w:jc w:val="both"/>
      </w:pPr>
      <w:r>
        <w:rPr>
          <w:noProof/>
        </w:rPr>
        <w:drawing>
          <wp:anchor distT="0" distB="0" distL="114300" distR="114300" simplePos="0" relativeHeight="251658245" behindDoc="0" locked="0" layoutInCell="1" allowOverlap="1" wp14:anchorId="140132A5" wp14:editId="4F19CD79">
            <wp:simplePos x="0" y="0"/>
            <wp:positionH relativeFrom="margin">
              <wp:align>center</wp:align>
            </wp:positionH>
            <wp:positionV relativeFrom="paragraph">
              <wp:posOffset>9525</wp:posOffset>
            </wp:positionV>
            <wp:extent cx="1809524" cy="676190"/>
            <wp:effectExtent l="0" t="0" r="635" b="0"/>
            <wp:wrapSquare wrapText="bothSides"/>
            <wp:docPr id="1319591679" name="Picture 1" descr="A blue marker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9591679" name="Picture 1" descr="A blue marker on a white background&#10;&#10;AI-generated content may be incorrect."/>
                    <pic:cNvPicPr/>
                  </pic:nvPicPr>
                  <pic:blipFill>
                    <a:blip r:embed="rId15">
                      <a:extLst>
                        <a:ext uri="{28A0092B-C50C-407E-A947-70E740481C1C}">
                          <a14:useLocalDpi xmlns:a14="http://schemas.microsoft.com/office/drawing/2010/main" val="0"/>
                        </a:ext>
                      </a:extLst>
                    </a:blip>
                    <a:stretch>
                      <a:fillRect/>
                    </a:stretch>
                  </pic:blipFill>
                  <pic:spPr>
                    <a:xfrm>
                      <a:off x="0" y="0"/>
                      <a:ext cx="1809524" cy="676190"/>
                    </a:xfrm>
                    <a:prstGeom prst="rect">
                      <a:avLst/>
                    </a:prstGeom>
                  </pic:spPr>
                </pic:pic>
              </a:graphicData>
            </a:graphic>
          </wp:anchor>
        </w:drawing>
      </w:r>
    </w:p>
    <w:p w14:paraId="734B91A9" w14:textId="131F9459" w:rsidR="00ED6F91" w:rsidRPr="00011244" w:rsidRDefault="00ED6F91" w:rsidP="00B5361E">
      <w:pPr>
        <w:jc w:val="both"/>
      </w:pPr>
      <w:r>
        <w:rPr>
          <w:noProof/>
          <w:lang w:val="fr-BE"/>
        </w:rPr>
        <w:drawing>
          <wp:anchor distT="0" distB="0" distL="114300" distR="114300" simplePos="0" relativeHeight="251658243" behindDoc="0" locked="0" layoutInCell="1" allowOverlap="1" wp14:anchorId="0CBD801A" wp14:editId="718D5194">
            <wp:simplePos x="0" y="0"/>
            <wp:positionH relativeFrom="column">
              <wp:posOffset>-423</wp:posOffset>
            </wp:positionH>
            <wp:positionV relativeFrom="paragraph">
              <wp:posOffset>3175</wp:posOffset>
            </wp:positionV>
            <wp:extent cx="1371600" cy="330200"/>
            <wp:effectExtent l="0" t="0" r="0" b="0"/>
            <wp:wrapSquare wrapText="bothSides"/>
            <wp:docPr id="101414700" name="Picture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414700" name="Picture 1" descr="A black background with a black square&#10;&#10;AI-generated content may be incorrect."/>
                    <pic:cNvPicPr>
                      <a:picLocks noChangeAspect="1" noChangeArrowheads="1"/>
                    </pic:cNvPicPr>
                  </pic:nvPicPr>
                  <pic:blipFill>
                    <a:blip r:embed="rId16" r:link="rId17" cstate="print">
                      <a:extLst>
                        <a:ext uri="{28A0092B-C50C-407E-A947-70E740481C1C}">
                          <a14:useLocalDpi xmlns:a14="http://schemas.microsoft.com/office/drawing/2010/main" val="0"/>
                        </a:ext>
                      </a:extLst>
                    </a:blip>
                    <a:srcRect/>
                    <a:stretch>
                      <a:fillRect/>
                    </a:stretch>
                  </pic:blipFill>
                  <pic:spPr bwMode="auto">
                    <a:xfrm>
                      <a:off x="0" y="0"/>
                      <a:ext cx="1371600" cy="330200"/>
                    </a:xfrm>
                    <a:prstGeom prst="rect">
                      <a:avLst/>
                    </a:prstGeom>
                    <a:noFill/>
                    <a:ln>
                      <a:noFill/>
                    </a:ln>
                  </pic:spPr>
                </pic:pic>
              </a:graphicData>
            </a:graphic>
          </wp:anchor>
        </w:drawing>
      </w:r>
      <w:r w:rsidR="00011244">
        <w:t xml:space="preserve"> </w:t>
      </w:r>
      <w:r w:rsidR="00E8354B">
        <w:t xml:space="preserve">                    </w:t>
      </w:r>
    </w:p>
    <w:p w14:paraId="23F26B4D" w14:textId="77777777" w:rsidR="00ED6F91" w:rsidRDefault="00ED6F91" w:rsidP="00B5361E">
      <w:pPr>
        <w:jc w:val="both"/>
      </w:pPr>
    </w:p>
    <w:p w14:paraId="174BAB8B" w14:textId="77777777" w:rsidR="00ED6F91" w:rsidRDefault="00ED6F91" w:rsidP="00B5361E">
      <w:pPr>
        <w:jc w:val="both"/>
      </w:pPr>
    </w:p>
    <w:p w14:paraId="116E1552" w14:textId="2C0EFB29" w:rsidR="00B5361E" w:rsidRPr="00084E86" w:rsidRDefault="00B5361E" w:rsidP="00B5361E">
      <w:pPr>
        <w:jc w:val="both"/>
      </w:pPr>
      <w:r w:rsidRPr="00B5361E">
        <w:t>Anna Venturini</w:t>
      </w:r>
      <w:r>
        <w:t xml:space="preserve">                        </w:t>
      </w:r>
      <w:r w:rsidR="001E5059">
        <w:t xml:space="preserve">      </w:t>
      </w:r>
      <w:r w:rsidR="00DF1FA1">
        <w:t xml:space="preserve">      </w:t>
      </w:r>
      <w:r w:rsidR="001E5059">
        <w:t xml:space="preserve"> </w:t>
      </w:r>
      <w:r w:rsidR="00ED6F91">
        <w:t xml:space="preserve"> </w:t>
      </w:r>
      <w:r w:rsidR="00C12DF7" w:rsidRPr="00084E86">
        <w:t>Elli Tsiforou</w:t>
      </w:r>
      <w:r w:rsidR="009F179A" w:rsidRPr="00084E86">
        <w:t xml:space="preserve">                                                  Jelte Wiersma</w:t>
      </w:r>
    </w:p>
    <w:p w14:paraId="4E4B4229" w14:textId="6EF9288D" w:rsidR="009F179A" w:rsidRDefault="00B5361E" w:rsidP="00B5361E">
      <w:pPr>
        <w:jc w:val="both"/>
      </w:pPr>
      <w:r w:rsidRPr="00B5361E">
        <w:t>Policy Director</w:t>
      </w:r>
      <w:r w:rsidR="009F179A">
        <w:t xml:space="preserve">                        </w:t>
      </w:r>
      <w:r w:rsidR="001E5059">
        <w:t xml:space="preserve">     </w:t>
      </w:r>
      <w:r w:rsidR="00DF1FA1">
        <w:t xml:space="preserve">      </w:t>
      </w:r>
      <w:r w:rsidR="001E5059">
        <w:t xml:space="preserve">  </w:t>
      </w:r>
      <w:r w:rsidR="00ED6F91">
        <w:t xml:space="preserve"> </w:t>
      </w:r>
      <w:r w:rsidR="009F179A" w:rsidRPr="009F179A">
        <w:t xml:space="preserve">Secretary </w:t>
      </w:r>
      <w:r w:rsidR="009F179A">
        <w:t>G</w:t>
      </w:r>
      <w:r w:rsidR="009F179A" w:rsidRPr="009F179A">
        <w:t xml:space="preserve">eneral </w:t>
      </w:r>
      <w:r w:rsidR="009F179A">
        <w:t xml:space="preserve">                                       </w:t>
      </w:r>
      <w:r w:rsidR="009F179A" w:rsidRPr="009F179A">
        <w:t xml:space="preserve">Secretary </w:t>
      </w:r>
      <w:r w:rsidR="00DF1FA1">
        <w:t>G</w:t>
      </w:r>
      <w:r w:rsidR="009F179A" w:rsidRPr="009F179A">
        <w:t xml:space="preserve">eneral </w:t>
      </w:r>
      <w:r w:rsidR="009F179A">
        <w:t xml:space="preserve">      </w:t>
      </w:r>
    </w:p>
    <w:p w14:paraId="0E7447FD" w14:textId="258CDE2C" w:rsidR="003918B8" w:rsidRDefault="009F179A" w:rsidP="00B5361E">
      <w:pPr>
        <w:jc w:val="both"/>
      </w:pPr>
      <w:r>
        <w:t xml:space="preserve">EBA                                          </w:t>
      </w:r>
      <w:r w:rsidR="00DF1FA1">
        <w:t xml:space="preserve">  </w:t>
      </w:r>
      <w:r w:rsidR="001E5059">
        <w:t xml:space="preserve">  </w:t>
      </w:r>
      <w:r w:rsidR="00DF1FA1">
        <w:t xml:space="preserve">    </w:t>
      </w:r>
      <w:r w:rsidR="001E5059">
        <w:t xml:space="preserve">     </w:t>
      </w:r>
      <w:r w:rsidRPr="009F179A">
        <w:t>Copa-</w:t>
      </w:r>
      <w:proofErr w:type="spellStart"/>
      <w:r w:rsidRPr="009F179A">
        <w:t>Cogeca</w:t>
      </w:r>
      <w:proofErr w:type="spellEnd"/>
      <w:r>
        <w:t xml:space="preserve">                                              CEMA</w:t>
      </w:r>
    </w:p>
    <w:p w14:paraId="5274BEDD" w14:textId="3606556C" w:rsidR="003918B8" w:rsidRDefault="003918B8" w:rsidP="00FD435C">
      <w:pPr>
        <w:jc w:val="both"/>
      </w:pPr>
    </w:p>
    <w:p w14:paraId="7FA32ADA" w14:textId="75EE3F5E" w:rsidR="003918B8" w:rsidRDefault="003918B8" w:rsidP="00FD435C">
      <w:pPr>
        <w:jc w:val="both"/>
      </w:pPr>
    </w:p>
    <w:p w14:paraId="436468B3" w14:textId="3FC77F72" w:rsidR="003918B8" w:rsidRDefault="003918B8" w:rsidP="00FD435C">
      <w:pPr>
        <w:jc w:val="both"/>
      </w:pPr>
    </w:p>
    <w:p w14:paraId="7CB4F1BA" w14:textId="00B33D32" w:rsidR="003918B8" w:rsidRDefault="00ED6F91" w:rsidP="00FD435C">
      <w:pPr>
        <w:jc w:val="both"/>
        <w:rPr>
          <w:b/>
          <w:bCs/>
        </w:rPr>
      </w:pPr>
      <w:r>
        <w:rPr>
          <w:noProof/>
        </w:rPr>
        <w:drawing>
          <wp:anchor distT="0" distB="0" distL="114300" distR="114300" simplePos="0" relativeHeight="251658240" behindDoc="0" locked="0" layoutInCell="1" allowOverlap="1" wp14:anchorId="7EA0DD6F" wp14:editId="56F21F75">
            <wp:simplePos x="0" y="0"/>
            <wp:positionH relativeFrom="margin">
              <wp:posOffset>1884680</wp:posOffset>
            </wp:positionH>
            <wp:positionV relativeFrom="paragraph">
              <wp:posOffset>487680</wp:posOffset>
            </wp:positionV>
            <wp:extent cx="2289175" cy="571500"/>
            <wp:effectExtent l="0" t="0" r="0" b="0"/>
            <wp:wrapSquare wrapText="bothSides"/>
            <wp:docPr id="3" name="Image 3" descr="COPA-COGECA - INNOSET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COPA-COGECA - INNOSETA"/>
                    <pic:cNvPicPr>
                      <a:picLocks/>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289175" cy="571500"/>
                    </a:xfrm>
                    <a:prstGeom prst="rect">
                      <a:avLst/>
                    </a:prstGeom>
                  </pic:spPr>
                </pic:pic>
              </a:graphicData>
            </a:graphic>
          </wp:anchor>
        </w:drawing>
      </w:r>
      <w:r>
        <w:rPr>
          <w:noProof/>
        </w:rPr>
        <w:drawing>
          <wp:anchor distT="0" distB="0" distL="114300" distR="114300" simplePos="0" relativeHeight="251658241" behindDoc="0" locked="0" layoutInCell="1" allowOverlap="1" wp14:anchorId="3E1420E9" wp14:editId="239C23C9">
            <wp:simplePos x="0" y="0"/>
            <wp:positionH relativeFrom="margin">
              <wp:posOffset>-143933</wp:posOffset>
            </wp:positionH>
            <wp:positionV relativeFrom="paragraph">
              <wp:posOffset>482177</wp:posOffset>
            </wp:positionV>
            <wp:extent cx="1397000" cy="611505"/>
            <wp:effectExtent l="0" t="0" r="0" b="0"/>
            <wp:wrapSquare wrapText="bothSides"/>
            <wp:docPr id="4" name="Image 4" descr="EBA European Biogas Association - YouTub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EBA European Biogas Association - YouTube"/>
                    <pic:cNvPicPr>
                      <a:picLocks/>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97000" cy="611505"/>
                    </a:xfrm>
                    <a:prstGeom prst="rect">
                      <a:avLst/>
                    </a:prstGeom>
                  </pic:spPr>
                </pic:pic>
              </a:graphicData>
            </a:graphic>
          </wp:anchor>
        </w:drawing>
      </w:r>
      <w:r w:rsidR="009F179A" w:rsidRPr="0048486C">
        <w:rPr>
          <w:noProof/>
        </w:rPr>
        <w:drawing>
          <wp:anchor distT="0" distB="0" distL="114300" distR="114300" simplePos="0" relativeHeight="251658242" behindDoc="0" locked="0" layoutInCell="1" allowOverlap="1" wp14:anchorId="740750EF" wp14:editId="246EE218">
            <wp:simplePos x="0" y="0"/>
            <wp:positionH relativeFrom="margin">
              <wp:posOffset>4538189</wp:posOffset>
            </wp:positionH>
            <wp:positionV relativeFrom="paragraph">
              <wp:posOffset>256612</wp:posOffset>
            </wp:positionV>
            <wp:extent cx="1765300" cy="892810"/>
            <wp:effectExtent l="0" t="0" r="6350" b="2540"/>
            <wp:wrapSquare wrapText="bothSides"/>
            <wp:docPr id="834874931" name="Picture 2" descr="A logo for agricultural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4874931" name="Picture 2" descr="A logo for agricultural company&#10;&#10;AI-generated content may be incorrect."/>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765300" cy="892810"/>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3918B8" w:rsidSect="00C83349">
      <w:type w:val="continuous"/>
      <w:pgSz w:w="11901" w:h="16817"/>
      <w:pgMar w:top="1134" w:right="1134" w:bottom="1531" w:left="1134" w:header="397"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B482D0" w14:textId="77777777" w:rsidR="00917487" w:rsidRDefault="00917487" w:rsidP="0062243A">
      <w:r>
        <w:separator/>
      </w:r>
    </w:p>
  </w:endnote>
  <w:endnote w:type="continuationSeparator" w:id="0">
    <w:p w14:paraId="5C0B34D2" w14:textId="77777777" w:rsidR="00917487" w:rsidRDefault="00917487" w:rsidP="0062243A">
      <w:r>
        <w:continuationSeparator/>
      </w:r>
    </w:p>
  </w:endnote>
  <w:endnote w:type="continuationNotice" w:id="1">
    <w:p w14:paraId="6767408D" w14:textId="77777777" w:rsidR="00917487" w:rsidRDefault="009174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60292783"/>
      <w:docPartObj>
        <w:docPartGallery w:val="Page Numbers (Bottom of Page)"/>
        <w:docPartUnique/>
      </w:docPartObj>
    </w:sdtPr>
    <w:sdtEndPr>
      <w:rPr>
        <w:rStyle w:val="PageNumber"/>
      </w:rPr>
    </w:sdtEndPr>
    <w:sdtContent>
      <w:p w14:paraId="47282CEF" w14:textId="0356E292" w:rsidR="00381189" w:rsidRDefault="00381189" w:rsidP="001F53C5">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sidR="00F32DB3">
          <w:rPr>
            <w:rStyle w:val="PageNumber"/>
            <w:noProof/>
          </w:rPr>
          <w:t>1</w:t>
        </w:r>
        <w:r>
          <w:rPr>
            <w:rStyle w:val="PageNumber"/>
          </w:rPr>
          <w:fldChar w:fldCharType="end"/>
        </w:r>
      </w:p>
    </w:sdtContent>
  </w:sdt>
  <w:p w14:paraId="6B5096ED" w14:textId="77777777" w:rsidR="00381189" w:rsidRDefault="00381189" w:rsidP="001F53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B53BC" w14:textId="71D72C70" w:rsidR="00D83E44" w:rsidRPr="003E00A7" w:rsidRDefault="00D83E44" w:rsidP="003E00A7">
    <w:pPr>
      <w:pStyle w:val="CEMAfooterlink"/>
      <w:keepLines/>
      <w:widowControl w:val="0"/>
      <w:ind w:left="-1134" w:firstLine="1134"/>
      <w:rPr>
        <w:color w:val="FFFFFF" w:themeColor="background1"/>
        <w:sz w:val="20"/>
        <w:szCs w:val="20"/>
        <w:u w:val="single"/>
        <w:lang w:val="ro-R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40E625" w14:textId="77777777" w:rsidR="00917487" w:rsidRDefault="00917487" w:rsidP="0062243A">
      <w:r>
        <w:separator/>
      </w:r>
    </w:p>
  </w:footnote>
  <w:footnote w:type="continuationSeparator" w:id="0">
    <w:p w14:paraId="012272DE" w14:textId="77777777" w:rsidR="00917487" w:rsidRDefault="00917487" w:rsidP="0062243A">
      <w:r>
        <w:continuationSeparator/>
      </w:r>
    </w:p>
  </w:footnote>
  <w:footnote w:type="continuationNotice" w:id="1">
    <w:p w14:paraId="2F96229B" w14:textId="77777777" w:rsidR="00917487" w:rsidRDefault="00917487"/>
  </w:footnote>
  <w:footnote w:id="2">
    <w:p w14:paraId="77B7DFE3" w14:textId="4A210AE7" w:rsidR="0088486A" w:rsidRDefault="0088486A">
      <w:pPr>
        <w:pStyle w:val="FootnoteText"/>
      </w:pPr>
      <w:r>
        <w:rPr>
          <w:rStyle w:val="FootnoteReference"/>
        </w:rPr>
        <w:footnoteRef/>
      </w:r>
      <w:r>
        <w:t xml:space="preserve"> </w:t>
      </w:r>
      <w:r w:rsidR="007A1E6B" w:rsidRPr="007A1E6B">
        <w:t>Consultation input from</w:t>
      </w:r>
      <w:r w:rsidR="002F4F28">
        <w:t>:</w:t>
      </w:r>
      <w:r w:rsidR="007A1E6B" w:rsidRPr="007A1E6B">
        <w:t xml:space="preserve"> </w:t>
      </w:r>
      <w:hyperlink r:id="rId1" w:history="1">
        <w:r w:rsidR="007A1E6B" w:rsidRPr="007A1E6B">
          <w:rPr>
            <w:rStyle w:val="Hyperlink"/>
            <w:sz w:val="18"/>
          </w:rPr>
          <w:t>Copa-</w:t>
        </w:r>
        <w:proofErr w:type="spellStart"/>
        <w:r w:rsidR="007A1E6B" w:rsidRPr="007A1E6B">
          <w:rPr>
            <w:rStyle w:val="Hyperlink"/>
            <w:sz w:val="18"/>
          </w:rPr>
          <w:t>Cogeca</w:t>
        </w:r>
        <w:proofErr w:type="spellEnd"/>
      </w:hyperlink>
      <w:r w:rsidR="007A1E6B" w:rsidRPr="007A1E6B">
        <w:t xml:space="preserve">; </w:t>
      </w:r>
      <w:hyperlink r:id="rId2" w:history="1">
        <w:r w:rsidR="007A1E6B" w:rsidRPr="00A044EC">
          <w:rPr>
            <w:rStyle w:val="Hyperlink"/>
            <w:sz w:val="18"/>
          </w:rPr>
          <w:t>European Biogas Association</w:t>
        </w:r>
      </w:hyperlink>
      <w:r w:rsidR="007A1E6B" w:rsidRPr="007A1E6B">
        <w:t xml:space="preserve">; </w:t>
      </w:r>
      <w:hyperlink r:id="rId3" w:history="1">
        <w:r w:rsidR="007A1E6B" w:rsidRPr="00A044EC">
          <w:rPr>
            <w:rStyle w:val="Hyperlink"/>
            <w:sz w:val="18"/>
          </w:rPr>
          <w:t>CEMA</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A19FF" w14:textId="4AF00E63" w:rsidR="00AB561B" w:rsidRDefault="00DF1FA1" w:rsidP="00AB561B">
    <w:pPr>
      <w:pStyle w:val="Header"/>
      <w:jc w:val="right"/>
    </w:pPr>
    <w:r>
      <w:rPr>
        <w:noProof/>
      </w:rPr>
      <w:drawing>
        <wp:anchor distT="0" distB="0" distL="114300" distR="114300" simplePos="0" relativeHeight="251659264" behindDoc="0" locked="0" layoutInCell="1" allowOverlap="1" wp14:anchorId="127466AF" wp14:editId="62D73866">
          <wp:simplePos x="0" y="0"/>
          <wp:positionH relativeFrom="margin">
            <wp:posOffset>2175510</wp:posOffset>
          </wp:positionH>
          <wp:positionV relativeFrom="paragraph">
            <wp:posOffset>75565</wp:posOffset>
          </wp:positionV>
          <wp:extent cx="1710055" cy="391160"/>
          <wp:effectExtent l="0" t="0" r="4445" b="8890"/>
          <wp:wrapSquare wrapText="bothSides"/>
          <wp:docPr id="574675599" name="Image 3" descr="COPA-COGECA - INNOSET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COPA-COGECA - INNOSETA"/>
                  <pic:cNvPicPr>
                    <a:picLocks/>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10055" cy="39116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4837FAB1" wp14:editId="663A3A30">
          <wp:simplePos x="0" y="0"/>
          <wp:positionH relativeFrom="margin">
            <wp:posOffset>140970</wp:posOffset>
          </wp:positionH>
          <wp:positionV relativeFrom="paragraph">
            <wp:posOffset>75565</wp:posOffset>
          </wp:positionV>
          <wp:extent cx="1043940" cy="419100"/>
          <wp:effectExtent l="0" t="0" r="3810" b="0"/>
          <wp:wrapSquare wrapText="bothSides"/>
          <wp:docPr id="195576589" name="Image 4" descr="EBA European Biogas Association - YouTub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EBA European Biogas Association - YouTube"/>
                  <pic:cNvPicPr>
                    <a:picLocks/>
                  </pic:cNvPicPr>
                </pic:nvPicPr>
                <pic:blipFill>
                  <a:blip r:embed="rId2" cstate="print">
                    <a:extLst>
                      <a:ext uri="{28A0092B-C50C-407E-A947-70E740481C1C}">
                        <a14:useLocalDpi xmlns:a14="http://schemas.microsoft.com/office/drawing/2010/main" val="0"/>
                      </a:ext>
                    </a:extLst>
                  </a:blip>
                  <a:stretch>
                    <a:fillRect/>
                  </a:stretch>
                </pic:blipFill>
                <pic:spPr>
                  <a:xfrm>
                    <a:off x="0" y="0"/>
                    <a:ext cx="1043940" cy="419100"/>
                  </a:xfrm>
                  <a:prstGeom prst="rect">
                    <a:avLst/>
                  </a:prstGeom>
                </pic:spPr>
              </pic:pic>
            </a:graphicData>
          </a:graphic>
          <wp14:sizeRelH relativeFrom="margin">
            <wp14:pctWidth>0</wp14:pctWidth>
          </wp14:sizeRelH>
          <wp14:sizeRelV relativeFrom="margin">
            <wp14:pctHeight>0</wp14:pctHeight>
          </wp14:sizeRelV>
        </wp:anchor>
      </w:drawing>
    </w:r>
    <w:r w:rsidRPr="0048486C">
      <w:rPr>
        <w:noProof/>
      </w:rPr>
      <w:drawing>
        <wp:anchor distT="0" distB="0" distL="114300" distR="114300" simplePos="0" relativeHeight="251661312" behindDoc="0" locked="0" layoutInCell="1" allowOverlap="1" wp14:anchorId="60DA2195" wp14:editId="59FD51DC">
          <wp:simplePos x="0" y="0"/>
          <wp:positionH relativeFrom="margin">
            <wp:posOffset>4827270</wp:posOffset>
          </wp:positionH>
          <wp:positionV relativeFrom="paragraph">
            <wp:posOffset>-153035</wp:posOffset>
          </wp:positionV>
          <wp:extent cx="1319161" cy="667173"/>
          <wp:effectExtent l="0" t="0" r="0" b="0"/>
          <wp:wrapSquare wrapText="bothSides"/>
          <wp:docPr id="1794884507" name="Picture 2" descr="A logo for agricultural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4874931" name="Picture 2" descr="A logo for agricultural company&#10;&#10;AI-generated content may be incorrect."/>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319161" cy="667173"/>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D2979"/>
    <w:multiLevelType w:val="hybridMultilevel"/>
    <w:tmpl w:val="7F36BD9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4E74B41"/>
    <w:multiLevelType w:val="singleLevel"/>
    <w:tmpl w:val="A08E0A1E"/>
    <w:lvl w:ilvl="0">
      <w:start w:val="1"/>
      <w:numFmt w:val="upperRoman"/>
      <w:lvlText w:val="%1."/>
      <w:lvlJc w:val="left"/>
      <w:pPr>
        <w:ind w:left="360" w:hanging="360"/>
      </w:pPr>
      <w:rPr>
        <w:rFonts w:ascii="Segoe UI" w:hAnsi="Segoe UI" w:hint="default"/>
        <w:b/>
        <w:i w:val="0"/>
        <w:color w:val="008AA0"/>
      </w:rPr>
    </w:lvl>
  </w:abstractNum>
  <w:abstractNum w:abstractNumId="2" w15:restartNumberingAfterBreak="0">
    <w:nsid w:val="096B0689"/>
    <w:multiLevelType w:val="hybridMultilevel"/>
    <w:tmpl w:val="62A27F58"/>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 w15:restartNumberingAfterBreak="0">
    <w:nsid w:val="0BE909DC"/>
    <w:multiLevelType w:val="hybridMultilevel"/>
    <w:tmpl w:val="E020E64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0DF7C48"/>
    <w:multiLevelType w:val="hybridMultilevel"/>
    <w:tmpl w:val="25745482"/>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5" w15:restartNumberingAfterBreak="0">
    <w:nsid w:val="11BB5C32"/>
    <w:multiLevelType w:val="hybridMultilevel"/>
    <w:tmpl w:val="486CA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782C80"/>
    <w:multiLevelType w:val="hybridMultilevel"/>
    <w:tmpl w:val="4240FAF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56A368B3"/>
    <w:multiLevelType w:val="hybridMultilevel"/>
    <w:tmpl w:val="D44AD6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3224DAF"/>
    <w:multiLevelType w:val="multilevel"/>
    <w:tmpl w:val="CA967ACA"/>
    <w:lvl w:ilvl="0">
      <w:numFmt w:val="bullet"/>
      <w:lvlText w:val="-"/>
      <w:lvlJc w:val="left"/>
      <w:pPr>
        <w:ind w:left="720" w:hanging="360"/>
      </w:pPr>
      <w:rPr>
        <w:rFonts w:ascii="Arial" w:eastAsia="Calibri"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6B69770D"/>
    <w:multiLevelType w:val="hybridMultilevel"/>
    <w:tmpl w:val="A96AFACC"/>
    <w:lvl w:ilvl="0" w:tplc="04090001">
      <w:start w:val="1"/>
      <w:numFmt w:val="bullet"/>
      <w:lvlText w:val=""/>
      <w:lvlJc w:val="left"/>
      <w:pPr>
        <w:ind w:left="720" w:hanging="360"/>
      </w:pPr>
      <w:rPr>
        <w:rFonts w:ascii="Symbol" w:hAnsi="Symbol" w:hint="default"/>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72736812"/>
    <w:multiLevelType w:val="multilevel"/>
    <w:tmpl w:val="10000027"/>
    <w:styleLink w:val="Style1"/>
    <w:lvl w:ilvl="0">
      <w:start w:val="1"/>
      <w:numFmt w:val="upperRoman"/>
      <w:lvlText w:val="%1."/>
      <w:lvlJc w:val="left"/>
      <w:pPr>
        <w:ind w:left="0" w:firstLine="0"/>
      </w:pPr>
      <w:rPr>
        <w:color w:val="005630" w:themeColor="accent3" w:themeShade="BF"/>
      </w:rPr>
    </w:lvl>
    <w:lvl w:ilvl="1">
      <w:start w:val="1"/>
      <w:numFmt w:val="decimal"/>
      <w:lvlText w:val="%2."/>
      <w:lvlJc w:val="left"/>
      <w:pPr>
        <w:ind w:left="720" w:firstLine="0"/>
      </w:pPr>
      <w:rPr>
        <w:color w:val="005630" w:themeColor="accent3" w:themeShade="BF"/>
      </w:r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1" w15:restartNumberingAfterBreak="0">
    <w:nsid w:val="76364633"/>
    <w:multiLevelType w:val="multilevel"/>
    <w:tmpl w:val="EF762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64100002">
    <w:abstractNumId w:val="10"/>
  </w:num>
  <w:num w:numId="2" w16cid:durableId="1063798914">
    <w:abstractNumId w:val="1"/>
  </w:num>
  <w:num w:numId="3" w16cid:durableId="2131166463">
    <w:abstractNumId w:val="8"/>
  </w:num>
  <w:num w:numId="4" w16cid:durableId="1290622522">
    <w:abstractNumId w:val="0"/>
  </w:num>
  <w:num w:numId="5" w16cid:durableId="79374301">
    <w:abstractNumId w:val="3"/>
  </w:num>
  <w:num w:numId="6" w16cid:durableId="1024673348">
    <w:abstractNumId w:val="5"/>
  </w:num>
  <w:num w:numId="7" w16cid:durableId="1989825175">
    <w:abstractNumId w:val="2"/>
  </w:num>
  <w:num w:numId="8" w16cid:durableId="104429239">
    <w:abstractNumId w:val="9"/>
  </w:num>
  <w:num w:numId="9" w16cid:durableId="1211527481">
    <w:abstractNumId w:val="4"/>
  </w:num>
  <w:num w:numId="10" w16cid:durableId="1087463450">
    <w:abstractNumId w:val="11"/>
  </w:num>
  <w:num w:numId="11" w16cid:durableId="976757507">
    <w:abstractNumId w:val="6"/>
  </w:num>
  <w:num w:numId="12" w16cid:durableId="63360529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FCC"/>
    <w:rsid w:val="00003B76"/>
    <w:rsid w:val="00005D18"/>
    <w:rsid w:val="00011244"/>
    <w:rsid w:val="00015CAA"/>
    <w:rsid w:val="000210A3"/>
    <w:rsid w:val="00024BEC"/>
    <w:rsid w:val="000266AE"/>
    <w:rsid w:val="00030B3A"/>
    <w:rsid w:val="000363B7"/>
    <w:rsid w:val="00046555"/>
    <w:rsid w:val="0006095F"/>
    <w:rsid w:val="00064190"/>
    <w:rsid w:val="000671C0"/>
    <w:rsid w:val="00084E86"/>
    <w:rsid w:val="00091C68"/>
    <w:rsid w:val="00094989"/>
    <w:rsid w:val="000A4BA9"/>
    <w:rsid w:val="000C23CF"/>
    <w:rsid w:val="000C38D2"/>
    <w:rsid w:val="000D0E67"/>
    <w:rsid w:val="000D2805"/>
    <w:rsid w:val="000E204C"/>
    <w:rsid w:val="000F38BE"/>
    <w:rsid w:val="000F3AD5"/>
    <w:rsid w:val="000F7F10"/>
    <w:rsid w:val="00116F18"/>
    <w:rsid w:val="0014638E"/>
    <w:rsid w:val="001536B1"/>
    <w:rsid w:val="00156D9D"/>
    <w:rsid w:val="001620E0"/>
    <w:rsid w:val="001649AB"/>
    <w:rsid w:val="001773E9"/>
    <w:rsid w:val="001B0511"/>
    <w:rsid w:val="001B6FA2"/>
    <w:rsid w:val="001E4CE2"/>
    <w:rsid w:val="001E5059"/>
    <w:rsid w:val="001F1EAF"/>
    <w:rsid w:val="001F316E"/>
    <w:rsid w:val="001F53C5"/>
    <w:rsid w:val="00200930"/>
    <w:rsid w:val="002058CA"/>
    <w:rsid w:val="002137D1"/>
    <w:rsid w:val="00214FEA"/>
    <w:rsid w:val="00231F2A"/>
    <w:rsid w:val="0023316E"/>
    <w:rsid w:val="00250716"/>
    <w:rsid w:val="00270834"/>
    <w:rsid w:val="00274407"/>
    <w:rsid w:val="0028300A"/>
    <w:rsid w:val="00286C6F"/>
    <w:rsid w:val="00290172"/>
    <w:rsid w:val="0029354F"/>
    <w:rsid w:val="0029691D"/>
    <w:rsid w:val="002A49C3"/>
    <w:rsid w:val="002B03A8"/>
    <w:rsid w:val="002B483E"/>
    <w:rsid w:val="002B6238"/>
    <w:rsid w:val="002D00FF"/>
    <w:rsid w:val="002D5E3E"/>
    <w:rsid w:val="002F0505"/>
    <w:rsid w:val="002F4F28"/>
    <w:rsid w:val="00300D22"/>
    <w:rsid w:val="00301EC3"/>
    <w:rsid w:val="0030628E"/>
    <w:rsid w:val="003127BC"/>
    <w:rsid w:val="0032554C"/>
    <w:rsid w:val="003256D6"/>
    <w:rsid w:val="0032695B"/>
    <w:rsid w:val="0032739F"/>
    <w:rsid w:val="003320BF"/>
    <w:rsid w:val="00343BF5"/>
    <w:rsid w:val="00351281"/>
    <w:rsid w:val="003603E6"/>
    <w:rsid w:val="003615D3"/>
    <w:rsid w:val="00363954"/>
    <w:rsid w:val="003717FD"/>
    <w:rsid w:val="0037545C"/>
    <w:rsid w:val="00377810"/>
    <w:rsid w:val="00381189"/>
    <w:rsid w:val="0038689A"/>
    <w:rsid w:val="00387433"/>
    <w:rsid w:val="003918B8"/>
    <w:rsid w:val="003B41E7"/>
    <w:rsid w:val="003C1015"/>
    <w:rsid w:val="003D3576"/>
    <w:rsid w:val="003D73ED"/>
    <w:rsid w:val="003E00A7"/>
    <w:rsid w:val="003F50AD"/>
    <w:rsid w:val="004002E6"/>
    <w:rsid w:val="00420E97"/>
    <w:rsid w:val="004214D4"/>
    <w:rsid w:val="00427864"/>
    <w:rsid w:val="00430A87"/>
    <w:rsid w:val="00434939"/>
    <w:rsid w:val="00437583"/>
    <w:rsid w:val="0045030E"/>
    <w:rsid w:val="0045746F"/>
    <w:rsid w:val="004629C5"/>
    <w:rsid w:val="00464233"/>
    <w:rsid w:val="004731A5"/>
    <w:rsid w:val="00475B6A"/>
    <w:rsid w:val="0048486C"/>
    <w:rsid w:val="004956FB"/>
    <w:rsid w:val="00513D3B"/>
    <w:rsid w:val="00520BAD"/>
    <w:rsid w:val="00531D1A"/>
    <w:rsid w:val="00541FFC"/>
    <w:rsid w:val="0054537D"/>
    <w:rsid w:val="00553AFD"/>
    <w:rsid w:val="00566E1C"/>
    <w:rsid w:val="00566F70"/>
    <w:rsid w:val="00573766"/>
    <w:rsid w:val="005738F6"/>
    <w:rsid w:val="00581FFD"/>
    <w:rsid w:val="0059572D"/>
    <w:rsid w:val="005A0A86"/>
    <w:rsid w:val="005A26E5"/>
    <w:rsid w:val="005A707E"/>
    <w:rsid w:val="005B1E6E"/>
    <w:rsid w:val="005B235F"/>
    <w:rsid w:val="005E1709"/>
    <w:rsid w:val="005E2F33"/>
    <w:rsid w:val="005F0240"/>
    <w:rsid w:val="005F4A14"/>
    <w:rsid w:val="006036DC"/>
    <w:rsid w:val="006048D3"/>
    <w:rsid w:val="00620DE8"/>
    <w:rsid w:val="0062243A"/>
    <w:rsid w:val="00637DC0"/>
    <w:rsid w:val="00644727"/>
    <w:rsid w:val="00647548"/>
    <w:rsid w:val="006560EB"/>
    <w:rsid w:val="00682003"/>
    <w:rsid w:val="00684890"/>
    <w:rsid w:val="006862B6"/>
    <w:rsid w:val="006A3AA9"/>
    <w:rsid w:val="006B5766"/>
    <w:rsid w:val="006B6DF5"/>
    <w:rsid w:val="006C4941"/>
    <w:rsid w:val="006C539C"/>
    <w:rsid w:val="006C77A4"/>
    <w:rsid w:val="006D16D1"/>
    <w:rsid w:val="006E0D53"/>
    <w:rsid w:val="00707A2D"/>
    <w:rsid w:val="00707E92"/>
    <w:rsid w:val="00720E86"/>
    <w:rsid w:val="0073308A"/>
    <w:rsid w:val="00734CF2"/>
    <w:rsid w:val="007356CB"/>
    <w:rsid w:val="007458CA"/>
    <w:rsid w:val="007515B7"/>
    <w:rsid w:val="007532CA"/>
    <w:rsid w:val="00757271"/>
    <w:rsid w:val="00757AB8"/>
    <w:rsid w:val="007673CD"/>
    <w:rsid w:val="00774A8B"/>
    <w:rsid w:val="00780CC9"/>
    <w:rsid w:val="007849B6"/>
    <w:rsid w:val="007879DF"/>
    <w:rsid w:val="00794C21"/>
    <w:rsid w:val="007A0F29"/>
    <w:rsid w:val="007A1E6B"/>
    <w:rsid w:val="007A272C"/>
    <w:rsid w:val="007B0B74"/>
    <w:rsid w:val="007B23B1"/>
    <w:rsid w:val="007D5AC0"/>
    <w:rsid w:val="007E2449"/>
    <w:rsid w:val="007F2529"/>
    <w:rsid w:val="008030F5"/>
    <w:rsid w:val="00803E5C"/>
    <w:rsid w:val="00807D77"/>
    <w:rsid w:val="00811B7D"/>
    <w:rsid w:val="0082593F"/>
    <w:rsid w:val="00834793"/>
    <w:rsid w:val="00846D7F"/>
    <w:rsid w:val="00855867"/>
    <w:rsid w:val="0085687C"/>
    <w:rsid w:val="00866437"/>
    <w:rsid w:val="00875177"/>
    <w:rsid w:val="00875D59"/>
    <w:rsid w:val="0087729F"/>
    <w:rsid w:val="00881D94"/>
    <w:rsid w:val="0088486A"/>
    <w:rsid w:val="00886050"/>
    <w:rsid w:val="008958AB"/>
    <w:rsid w:val="00895C1E"/>
    <w:rsid w:val="00897E3F"/>
    <w:rsid w:val="008A354C"/>
    <w:rsid w:val="008A3A47"/>
    <w:rsid w:val="008B03AC"/>
    <w:rsid w:val="008B41F4"/>
    <w:rsid w:val="008D5198"/>
    <w:rsid w:val="008F18A3"/>
    <w:rsid w:val="008F66E6"/>
    <w:rsid w:val="00901CB1"/>
    <w:rsid w:val="00905933"/>
    <w:rsid w:val="00910CEA"/>
    <w:rsid w:val="009120F6"/>
    <w:rsid w:val="00917487"/>
    <w:rsid w:val="00917CCF"/>
    <w:rsid w:val="00925FCC"/>
    <w:rsid w:val="0093213E"/>
    <w:rsid w:val="00957E2C"/>
    <w:rsid w:val="00987896"/>
    <w:rsid w:val="00992BD1"/>
    <w:rsid w:val="009B613D"/>
    <w:rsid w:val="009C49DC"/>
    <w:rsid w:val="009F179A"/>
    <w:rsid w:val="009F7075"/>
    <w:rsid w:val="00A044EC"/>
    <w:rsid w:val="00A166DE"/>
    <w:rsid w:val="00A171E8"/>
    <w:rsid w:val="00A32843"/>
    <w:rsid w:val="00A52DF2"/>
    <w:rsid w:val="00A7387F"/>
    <w:rsid w:val="00A82A6B"/>
    <w:rsid w:val="00A8373E"/>
    <w:rsid w:val="00A839BD"/>
    <w:rsid w:val="00A850BC"/>
    <w:rsid w:val="00A92D7A"/>
    <w:rsid w:val="00A92EE8"/>
    <w:rsid w:val="00A93A9A"/>
    <w:rsid w:val="00AA5B4E"/>
    <w:rsid w:val="00AB4365"/>
    <w:rsid w:val="00AB561B"/>
    <w:rsid w:val="00AC2628"/>
    <w:rsid w:val="00AC7CC7"/>
    <w:rsid w:val="00AD6888"/>
    <w:rsid w:val="00AE0987"/>
    <w:rsid w:val="00B004F7"/>
    <w:rsid w:val="00B02465"/>
    <w:rsid w:val="00B335F0"/>
    <w:rsid w:val="00B33B52"/>
    <w:rsid w:val="00B41145"/>
    <w:rsid w:val="00B45A93"/>
    <w:rsid w:val="00B46197"/>
    <w:rsid w:val="00B46F66"/>
    <w:rsid w:val="00B5361E"/>
    <w:rsid w:val="00B56A2C"/>
    <w:rsid w:val="00B6482B"/>
    <w:rsid w:val="00B6514C"/>
    <w:rsid w:val="00B7054D"/>
    <w:rsid w:val="00B72476"/>
    <w:rsid w:val="00B83307"/>
    <w:rsid w:val="00B83678"/>
    <w:rsid w:val="00B87491"/>
    <w:rsid w:val="00B91DE7"/>
    <w:rsid w:val="00B9372A"/>
    <w:rsid w:val="00BA1CE2"/>
    <w:rsid w:val="00BA2DBC"/>
    <w:rsid w:val="00BA3F51"/>
    <w:rsid w:val="00BB32EA"/>
    <w:rsid w:val="00BC07D5"/>
    <w:rsid w:val="00BC3120"/>
    <w:rsid w:val="00BD58EA"/>
    <w:rsid w:val="00BE0BB5"/>
    <w:rsid w:val="00BE1922"/>
    <w:rsid w:val="00BE5F12"/>
    <w:rsid w:val="00BE7C4A"/>
    <w:rsid w:val="00BF2EA5"/>
    <w:rsid w:val="00C00576"/>
    <w:rsid w:val="00C103BA"/>
    <w:rsid w:val="00C12DF7"/>
    <w:rsid w:val="00C1652E"/>
    <w:rsid w:val="00C306A8"/>
    <w:rsid w:val="00C50E2F"/>
    <w:rsid w:val="00C52548"/>
    <w:rsid w:val="00C56375"/>
    <w:rsid w:val="00C77E54"/>
    <w:rsid w:val="00C819BE"/>
    <w:rsid w:val="00C83349"/>
    <w:rsid w:val="00C83F22"/>
    <w:rsid w:val="00C83F8B"/>
    <w:rsid w:val="00CA7F3F"/>
    <w:rsid w:val="00CB3690"/>
    <w:rsid w:val="00CC72A9"/>
    <w:rsid w:val="00CD2D9F"/>
    <w:rsid w:val="00CF0E7B"/>
    <w:rsid w:val="00CF1964"/>
    <w:rsid w:val="00CF1F36"/>
    <w:rsid w:val="00CF3035"/>
    <w:rsid w:val="00D04B62"/>
    <w:rsid w:val="00D0529F"/>
    <w:rsid w:val="00D12AD7"/>
    <w:rsid w:val="00D20243"/>
    <w:rsid w:val="00D213D4"/>
    <w:rsid w:val="00D23590"/>
    <w:rsid w:val="00D30722"/>
    <w:rsid w:val="00D35554"/>
    <w:rsid w:val="00D516BC"/>
    <w:rsid w:val="00D52B18"/>
    <w:rsid w:val="00D65DBC"/>
    <w:rsid w:val="00D6691E"/>
    <w:rsid w:val="00D716E8"/>
    <w:rsid w:val="00D83E44"/>
    <w:rsid w:val="00D85179"/>
    <w:rsid w:val="00D940DD"/>
    <w:rsid w:val="00DB39E2"/>
    <w:rsid w:val="00DB6084"/>
    <w:rsid w:val="00DB6BE0"/>
    <w:rsid w:val="00DC7464"/>
    <w:rsid w:val="00DD2772"/>
    <w:rsid w:val="00DE098E"/>
    <w:rsid w:val="00DE52DE"/>
    <w:rsid w:val="00DF1FA1"/>
    <w:rsid w:val="00DF29F5"/>
    <w:rsid w:val="00DF72B2"/>
    <w:rsid w:val="00DF76F0"/>
    <w:rsid w:val="00E018AB"/>
    <w:rsid w:val="00E028AD"/>
    <w:rsid w:val="00E129D4"/>
    <w:rsid w:val="00E15B5C"/>
    <w:rsid w:val="00E2151B"/>
    <w:rsid w:val="00E54E86"/>
    <w:rsid w:val="00E63E01"/>
    <w:rsid w:val="00E743B0"/>
    <w:rsid w:val="00E7453B"/>
    <w:rsid w:val="00E81A7E"/>
    <w:rsid w:val="00E826C8"/>
    <w:rsid w:val="00E8354B"/>
    <w:rsid w:val="00E85838"/>
    <w:rsid w:val="00E8771D"/>
    <w:rsid w:val="00E90B22"/>
    <w:rsid w:val="00E97006"/>
    <w:rsid w:val="00ED6F91"/>
    <w:rsid w:val="00EE23F9"/>
    <w:rsid w:val="00EE4510"/>
    <w:rsid w:val="00EE4D24"/>
    <w:rsid w:val="00EF755A"/>
    <w:rsid w:val="00EF7C11"/>
    <w:rsid w:val="00F042EC"/>
    <w:rsid w:val="00F05E7A"/>
    <w:rsid w:val="00F120DA"/>
    <w:rsid w:val="00F27675"/>
    <w:rsid w:val="00F30C47"/>
    <w:rsid w:val="00F31456"/>
    <w:rsid w:val="00F31D05"/>
    <w:rsid w:val="00F32DB3"/>
    <w:rsid w:val="00F52F92"/>
    <w:rsid w:val="00F57BCF"/>
    <w:rsid w:val="00F62CB8"/>
    <w:rsid w:val="00F63BF4"/>
    <w:rsid w:val="00F75DAB"/>
    <w:rsid w:val="00F774B6"/>
    <w:rsid w:val="00F8562E"/>
    <w:rsid w:val="00F93A4F"/>
    <w:rsid w:val="00FA068B"/>
    <w:rsid w:val="00FA520C"/>
    <w:rsid w:val="00FB4CDD"/>
    <w:rsid w:val="00FC4C06"/>
    <w:rsid w:val="00FC73ED"/>
    <w:rsid w:val="00FD2035"/>
    <w:rsid w:val="00FD2E16"/>
    <w:rsid w:val="00FD435C"/>
    <w:rsid w:val="00FD7863"/>
    <w:rsid w:val="00FE052B"/>
    <w:rsid w:val="00FE6CA7"/>
    <w:rsid w:val="00FF3E83"/>
    <w:rsid w:val="00FF52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028362"/>
  <w15:chartTrackingRefBased/>
  <w15:docId w15:val="{61234B39-7487-4841-953B-22C7B4E72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4190"/>
    <w:pPr>
      <w:snapToGrid w:val="0"/>
    </w:pPr>
    <w:rPr>
      <w:rFonts w:ascii="Segoe UI" w:hAnsi="Segoe UI" w:cs="Segoe UI"/>
      <w:sz w:val="22"/>
      <w:szCs w:val="22"/>
    </w:rPr>
  </w:style>
  <w:style w:type="paragraph" w:styleId="Heading1">
    <w:name w:val="heading 1"/>
    <w:basedOn w:val="Normal"/>
    <w:next w:val="Normal"/>
    <w:link w:val="Heading1Char"/>
    <w:autoRedefine/>
    <w:qFormat/>
    <w:rsid w:val="00377810"/>
    <w:pPr>
      <w:outlineLvl w:val="0"/>
    </w:pPr>
    <w:rPr>
      <w:b/>
      <w:bCs/>
      <w:color w:val="008AA0"/>
      <w:sz w:val="32"/>
      <w:szCs w:val="36"/>
      <w:lang w:val="ro-RO"/>
    </w:rPr>
  </w:style>
  <w:style w:type="paragraph" w:styleId="Heading2">
    <w:name w:val="heading 2"/>
    <w:basedOn w:val="Normal"/>
    <w:next w:val="Normal"/>
    <w:link w:val="Heading2Char"/>
    <w:qFormat/>
    <w:rsid w:val="0062243A"/>
    <w:pPr>
      <w:keepNext/>
      <w:spacing w:before="280" w:after="140" w:line="320" w:lineRule="exact"/>
      <w:outlineLvl w:val="1"/>
    </w:pPr>
    <w:rPr>
      <w:rFonts w:eastAsia="Times New Roman"/>
      <w:b/>
      <w:bCs/>
      <w:color w:val="7D9234"/>
      <w:kern w:val="0"/>
      <w:sz w:val="28"/>
      <w:szCs w:val="28"/>
      <w:lang w:val="en-GB"/>
      <w14:ligatures w14:val="none"/>
    </w:rPr>
  </w:style>
  <w:style w:type="paragraph" w:styleId="Heading3">
    <w:name w:val="heading 3"/>
    <w:basedOn w:val="Normal"/>
    <w:next w:val="Normal"/>
    <w:link w:val="Heading3Char"/>
    <w:qFormat/>
    <w:rsid w:val="00064190"/>
    <w:pPr>
      <w:keepNext/>
      <w:spacing w:before="260" w:after="120" w:line="300" w:lineRule="exact"/>
      <w:outlineLvl w:val="2"/>
    </w:pPr>
    <w:rPr>
      <w:rFonts w:eastAsia="Times New Roman" w:cs="Times New Roman"/>
      <w:b/>
      <w:color w:val="000000" w:themeColor="text1"/>
      <w:kern w:val="0"/>
      <w:szCs w:val="26"/>
      <w:lang w:val="en-GB"/>
      <w14:ligatures w14:val="none"/>
    </w:rPr>
  </w:style>
  <w:style w:type="paragraph" w:styleId="Heading4">
    <w:name w:val="heading 4"/>
    <w:basedOn w:val="Normal"/>
    <w:next w:val="Normal"/>
    <w:link w:val="Heading4Char"/>
    <w:uiPriority w:val="9"/>
    <w:semiHidden/>
    <w:unhideWhenUsed/>
    <w:qFormat/>
    <w:rsid w:val="0032554C"/>
    <w:pPr>
      <w:keepNext/>
      <w:keepLines/>
      <w:spacing w:before="40"/>
      <w:outlineLvl w:val="3"/>
    </w:pPr>
    <w:rPr>
      <w:rFonts w:eastAsiaTheme="majorEastAsia" w:cstheme="majorBidi"/>
      <w:b/>
      <w:iCs/>
      <w:color w:val="000000" w:themeColor="tex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s">
    <w:name w:val="Footnotes"/>
    <w:basedOn w:val="FootnoteText"/>
    <w:next w:val="FootnoteText"/>
    <w:qFormat/>
    <w:rsid w:val="007A0F29"/>
    <w:rPr>
      <w:rFonts w:eastAsiaTheme="minorEastAsia"/>
    </w:rPr>
  </w:style>
  <w:style w:type="paragraph" w:styleId="FootnoteText">
    <w:name w:val="footnote text"/>
    <w:basedOn w:val="Normal"/>
    <w:link w:val="FootnoteTextChar"/>
    <w:uiPriority w:val="99"/>
    <w:unhideWhenUsed/>
    <w:qFormat/>
    <w:rsid w:val="001F53C5"/>
    <w:rPr>
      <w:color w:val="7F7F7F" w:themeColor="text1" w:themeTint="80"/>
      <w:sz w:val="18"/>
      <w:szCs w:val="20"/>
    </w:rPr>
  </w:style>
  <w:style w:type="character" w:customStyle="1" w:styleId="FootnoteTextChar">
    <w:name w:val="Footnote Text Char"/>
    <w:basedOn w:val="DefaultParagraphFont"/>
    <w:link w:val="FootnoteText"/>
    <w:uiPriority w:val="99"/>
    <w:rsid w:val="001F53C5"/>
    <w:rPr>
      <w:rFonts w:ascii="Segoe UI" w:hAnsi="Segoe UI" w:cs="Segoe UI"/>
      <w:color w:val="7F7F7F" w:themeColor="text1" w:themeTint="80"/>
      <w:sz w:val="18"/>
      <w:szCs w:val="20"/>
    </w:rPr>
  </w:style>
  <w:style w:type="paragraph" w:styleId="Header">
    <w:name w:val="header"/>
    <w:basedOn w:val="Normal"/>
    <w:link w:val="HeaderChar"/>
    <w:uiPriority w:val="99"/>
    <w:unhideWhenUsed/>
    <w:rsid w:val="00381189"/>
    <w:pPr>
      <w:tabs>
        <w:tab w:val="center" w:pos="4513"/>
        <w:tab w:val="right" w:pos="9026"/>
      </w:tabs>
    </w:pPr>
  </w:style>
  <w:style w:type="character" w:customStyle="1" w:styleId="HeaderChar">
    <w:name w:val="Header Char"/>
    <w:basedOn w:val="DefaultParagraphFont"/>
    <w:link w:val="Header"/>
    <w:uiPriority w:val="99"/>
    <w:rsid w:val="00381189"/>
    <w:rPr>
      <w:rFonts w:ascii="Segoe UI" w:hAnsi="Segoe UI"/>
      <w:sz w:val="22"/>
    </w:rPr>
  </w:style>
  <w:style w:type="paragraph" w:styleId="Footer">
    <w:name w:val="footer"/>
    <w:basedOn w:val="FootnoteText"/>
    <w:link w:val="FooterChar"/>
    <w:uiPriority w:val="99"/>
    <w:unhideWhenUsed/>
    <w:rsid w:val="0062243A"/>
    <w:rPr>
      <w:color w:val="767171" w:themeColor="background2" w:themeShade="80"/>
      <w:szCs w:val="18"/>
    </w:rPr>
  </w:style>
  <w:style w:type="character" w:customStyle="1" w:styleId="FooterChar">
    <w:name w:val="Footer Char"/>
    <w:basedOn w:val="DefaultParagraphFont"/>
    <w:link w:val="Footer"/>
    <w:uiPriority w:val="99"/>
    <w:rsid w:val="0062243A"/>
    <w:rPr>
      <w:rFonts w:ascii="Segoe UI" w:hAnsi="Segoe UI"/>
      <w:color w:val="767171" w:themeColor="background2" w:themeShade="80"/>
      <w:sz w:val="18"/>
      <w:szCs w:val="18"/>
    </w:rPr>
  </w:style>
  <w:style w:type="character" w:styleId="PageNumber">
    <w:name w:val="page number"/>
    <w:basedOn w:val="DefaultParagraphFont"/>
    <w:uiPriority w:val="99"/>
    <w:semiHidden/>
    <w:unhideWhenUsed/>
    <w:rsid w:val="00381189"/>
    <w:rPr>
      <w:rFonts w:ascii="Segoe UI" w:hAnsi="Segoe UI"/>
      <w:sz w:val="22"/>
    </w:rPr>
  </w:style>
  <w:style w:type="character" w:styleId="Hyperlink">
    <w:name w:val="Hyperlink"/>
    <w:basedOn w:val="DefaultParagraphFont"/>
    <w:uiPriority w:val="99"/>
    <w:unhideWhenUsed/>
    <w:qFormat/>
    <w:rsid w:val="001F53C5"/>
    <w:rPr>
      <w:rFonts w:ascii="Segoe UI" w:hAnsi="Segoe UI"/>
      <w:color w:val="008AA0"/>
      <w:sz w:val="22"/>
      <w:u w:val="single"/>
    </w:rPr>
  </w:style>
  <w:style w:type="character" w:styleId="UnresolvedMention">
    <w:name w:val="Unresolved Mention"/>
    <w:basedOn w:val="DefaultParagraphFont"/>
    <w:uiPriority w:val="99"/>
    <w:semiHidden/>
    <w:unhideWhenUsed/>
    <w:rsid w:val="00381189"/>
    <w:rPr>
      <w:rFonts w:ascii="Segoe UI" w:hAnsi="Segoe UI"/>
      <w:color w:val="605E5C"/>
      <w:sz w:val="22"/>
      <w:shd w:val="clear" w:color="auto" w:fill="E1DFDD"/>
    </w:rPr>
  </w:style>
  <w:style w:type="paragraph" w:styleId="NoSpacing">
    <w:name w:val="No Spacing"/>
    <w:link w:val="NoSpacingChar"/>
    <w:uiPriority w:val="1"/>
    <w:qFormat/>
    <w:rsid w:val="00437583"/>
    <w:rPr>
      <w:rFonts w:eastAsiaTheme="minorEastAsia"/>
      <w:kern w:val="0"/>
      <w:sz w:val="22"/>
      <w:szCs w:val="22"/>
      <w:lang w:eastAsia="zh-CN"/>
      <w14:ligatures w14:val="none"/>
    </w:rPr>
  </w:style>
  <w:style w:type="character" w:customStyle="1" w:styleId="NoSpacingChar">
    <w:name w:val="No Spacing Char"/>
    <w:basedOn w:val="DefaultParagraphFont"/>
    <w:link w:val="NoSpacing"/>
    <w:uiPriority w:val="1"/>
    <w:rsid w:val="00437583"/>
    <w:rPr>
      <w:rFonts w:ascii="Segoe UI" w:eastAsiaTheme="minorEastAsia" w:hAnsi="Segoe UI"/>
      <w:kern w:val="0"/>
      <w:sz w:val="22"/>
      <w:szCs w:val="22"/>
      <w:lang w:val="en-US" w:eastAsia="zh-CN"/>
      <w14:ligatures w14:val="none"/>
    </w:rPr>
  </w:style>
  <w:style w:type="character" w:customStyle="1" w:styleId="Heading1Char">
    <w:name w:val="Heading 1 Char"/>
    <w:basedOn w:val="DefaultParagraphFont"/>
    <w:link w:val="Heading1"/>
    <w:rsid w:val="00377810"/>
    <w:rPr>
      <w:rFonts w:ascii="Segoe UI" w:hAnsi="Segoe UI" w:cs="Segoe UI"/>
      <w:b/>
      <w:bCs/>
      <w:color w:val="008AA0"/>
      <w:sz w:val="32"/>
      <w:szCs w:val="36"/>
      <w:lang w:val="ro-RO"/>
    </w:rPr>
  </w:style>
  <w:style w:type="character" w:customStyle="1" w:styleId="Heading2Char">
    <w:name w:val="Heading 2 Char"/>
    <w:basedOn w:val="DefaultParagraphFont"/>
    <w:link w:val="Heading2"/>
    <w:rsid w:val="0062243A"/>
    <w:rPr>
      <w:rFonts w:ascii="Segoe UI" w:eastAsia="Times New Roman" w:hAnsi="Segoe UI" w:cs="Segoe UI"/>
      <w:b/>
      <w:bCs/>
      <w:color w:val="7D9234"/>
      <w:kern w:val="0"/>
      <w:sz w:val="28"/>
      <w:szCs w:val="28"/>
      <w:lang w:val="en-GB"/>
      <w14:ligatures w14:val="none"/>
    </w:rPr>
  </w:style>
  <w:style w:type="character" w:customStyle="1" w:styleId="Heading3Char">
    <w:name w:val="Heading 3 Char"/>
    <w:basedOn w:val="DefaultParagraphFont"/>
    <w:link w:val="Heading3"/>
    <w:rsid w:val="00064190"/>
    <w:rPr>
      <w:rFonts w:ascii="Segoe UI" w:eastAsia="Times New Roman" w:hAnsi="Segoe UI" w:cs="Times New Roman"/>
      <w:b/>
      <w:color w:val="000000" w:themeColor="text1"/>
      <w:kern w:val="0"/>
      <w:sz w:val="22"/>
      <w:szCs w:val="26"/>
      <w:lang w:val="en-GB"/>
      <w14:ligatures w14:val="none"/>
    </w:rPr>
  </w:style>
  <w:style w:type="numbering" w:customStyle="1" w:styleId="Style1">
    <w:name w:val="Style1"/>
    <w:uiPriority w:val="99"/>
    <w:rsid w:val="00437583"/>
    <w:pPr>
      <w:numPr>
        <w:numId w:val="1"/>
      </w:numPr>
    </w:pPr>
  </w:style>
  <w:style w:type="paragraph" w:customStyle="1" w:styleId="Captions">
    <w:name w:val="Captions"/>
    <w:aliases w:val="credits"/>
    <w:link w:val="CaptionsChar"/>
    <w:qFormat/>
    <w:rsid w:val="000F7F10"/>
    <w:rPr>
      <w:rFonts w:ascii="Segoe UI" w:eastAsia="Times New Roman" w:hAnsi="Segoe UI" w:cs="Segoe UI"/>
      <w:bCs/>
      <w:color w:val="005630" w:themeColor="accent3" w:themeShade="BF"/>
      <w:kern w:val="0"/>
      <w:sz w:val="18"/>
      <w:szCs w:val="28"/>
      <w:lang w:val="en-GB"/>
      <w14:ligatures w14:val="none"/>
    </w:rPr>
  </w:style>
  <w:style w:type="character" w:customStyle="1" w:styleId="CaptionsChar">
    <w:name w:val="Captions Char"/>
    <w:aliases w:val="credits Char"/>
    <w:basedOn w:val="Heading2Char"/>
    <w:link w:val="Captions"/>
    <w:rsid w:val="000F7F10"/>
    <w:rPr>
      <w:rFonts w:ascii="Segoe UI" w:eastAsia="Times New Roman" w:hAnsi="Segoe UI" w:cs="Segoe UI"/>
      <w:b w:val="0"/>
      <w:bCs/>
      <w:color w:val="005630" w:themeColor="accent3" w:themeShade="BF"/>
      <w:kern w:val="0"/>
      <w:sz w:val="18"/>
      <w:szCs w:val="28"/>
      <w:lang w:val="en-GB"/>
      <w14:ligatures w14:val="none"/>
    </w:rPr>
  </w:style>
  <w:style w:type="character" w:styleId="FootnoteReference">
    <w:name w:val="footnote reference"/>
    <w:basedOn w:val="DefaultParagraphFont"/>
    <w:uiPriority w:val="99"/>
    <w:semiHidden/>
    <w:unhideWhenUsed/>
    <w:rsid w:val="00437583"/>
    <w:rPr>
      <w:rFonts w:ascii="Segoe UI" w:hAnsi="Segoe UI"/>
      <w:sz w:val="22"/>
      <w:vertAlign w:val="superscript"/>
    </w:rPr>
  </w:style>
  <w:style w:type="paragraph" w:styleId="NormalWeb">
    <w:name w:val="Normal (Web)"/>
    <w:basedOn w:val="Normal"/>
    <w:uiPriority w:val="99"/>
    <w:unhideWhenUsed/>
    <w:rsid w:val="0032554C"/>
    <w:pPr>
      <w:spacing w:before="100" w:beforeAutospacing="1" w:after="100" w:afterAutospacing="1"/>
    </w:pPr>
    <w:rPr>
      <w:rFonts w:cs="Calibri"/>
      <w:kern w:val="0"/>
      <w:lang w:val="en-GB"/>
      <w14:ligatures w14:val="none"/>
    </w:rPr>
  </w:style>
  <w:style w:type="paragraph" w:styleId="TOC1">
    <w:name w:val="toc 1"/>
    <w:basedOn w:val="Normal"/>
    <w:next w:val="Normal"/>
    <w:uiPriority w:val="39"/>
    <w:unhideWhenUsed/>
    <w:qFormat/>
    <w:rsid w:val="0062243A"/>
    <w:pPr>
      <w:spacing w:after="100"/>
    </w:pPr>
    <w:rPr>
      <w:b/>
      <w:color w:val="008AA0"/>
    </w:rPr>
  </w:style>
  <w:style w:type="paragraph" w:styleId="TOC2">
    <w:name w:val="toc 2"/>
    <w:basedOn w:val="Normal"/>
    <w:next w:val="Normal"/>
    <w:uiPriority w:val="39"/>
    <w:unhideWhenUsed/>
    <w:qFormat/>
    <w:rsid w:val="0062243A"/>
    <w:pPr>
      <w:spacing w:after="100"/>
      <w:ind w:left="240"/>
    </w:pPr>
    <w:rPr>
      <w:b/>
      <w:color w:val="000000" w:themeColor="text1"/>
    </w:rPr>
  </w:style>
  <w:style w:type="paragraph" w:styleId="TOC3">
    <w:name w:val="toc 3"/>
    <w:basedOn w:val="Normal"/>
    <w:next w:val="Normal"/>
    <w:uiPriority w:val="39"/>
    <w:unhideWhenUsed/>
    <w:qFormat/>
    <w:rsid w:val="007A0F29"/>
    <w:pPr>
      <w:spacing w:after="100"/>
      <w:ind w:left="480"/>
    </w:pPr>
  </w:style>
  <w:style w:type="paragraph" w:customStyle="1" w:styleId="Documenttitle">
    <w:name w:val="Document title"/>
    <w:basedOn w:val="Normal"/>
    <w:autoRedefine/>
    <w:qFormat/>
    <w:rsid w:val="00377810"/>
    <w:rPr>
      <w:b/>
      <w:bCs/>
      <w:sz w:val="44"/>
      <w:szCs w:val="48"/>
      <w:lang w:val="ro-RO"/>
    </w:rPr>
  </w:style>
  <w:style w:type="paragraph" w:styleId="ListParagraph">
    <w:name w:val="List Paragraph"/>
    <w:basedOn w:val="Normal"/>
    <w:uiPriority w:val="34"/>
    <w:qFormat/>
    <w:rsid w:val="000F7F10"/>
    <w:pPr>
      <w:spacing w:before="120" w:after="360"/>
      <w:ind w:left="720"/>
      <w:contextualSpacing/>
    </w:pPr>
  </w:style>
  <w:style w:type="character" w:styleId="FollowedHyperlink">
    <w:name w:val="FollowedHyperlink"/>
    <w:basedOn w:val="DefaultParagraphFont"/>
    <w:uiPriority w:val="99"/>
    <w:semiHidden/>
    <w:unhideWhenUsed/>
    <w:rsid w:val="001F53C5"/>
    <w:rPr>
      <w:rFonts w:ascii="Segoe UI" w:hAnsi="Segoe UI"/>
      <w:color w:val="96C4DA" w:themeColor="followedHyperlink"/>
      <w:sz w:val="22"/>
      <w:u w:val="single"/>
    </w:rPr>
  </w:style>
  <w:style w:type="paragraph" w:customStyle="1" w:styleId="CEMAfooterlink">
    <w:name w:val="CEMA footer link"/>
    <w:basedOn w:val="Footer"/>
    <w:qFormat/>
    <w:rsid w:val="000F7F10"/>
    <w:rPr>
      <w:b/>
      <w:noProof/>
      <w:color w:val="7D9234"/>
    </w:rPr>
  </w:style>
  <w:style w:type="paragraph" w:customStyle="1" w:styleId="Quotationstyle">
    <w:name w:val="Quotation style"/>
    <w:basedOn w:val="Normal"/>
    <w:qFormat/>
    <w:rsid w:val="000F7F10"/>
    <w:rPr>
      <w:rFonts w:ascii="Georgia" w:hAnsi="Georgia" w:cs="Arial"/>
      <w:i/>
      <w:iCs/>
    </w:rPr>
  </w:style>
  <w:style w:type="character" w:customStyle="1" w:styleId="Heading4Char">
    <w:name w:val="Heading 4 Char"/>
    <w:basedOn w:val="DefaultParagraphFont"/>
    <w:link w:val="Heading4"/>
    <w:uiPriority w:val="9"/>
    <w:semiHidden/>
    <w:rsid w:val="0032554C"/>
    <w:rPr>
      <w:rFonts w:ascii="Segoe UI" w:eastAsiaTheme="majorEastAsia" w:hAnsi="Segoe UI" w:cstheme="majorBidi"/>
      <w:b/>
      <w:iCs/>
      <w:color w:val="000000" w:themeColor="text1"/>
      <w:sz w:val="22"/>
      <w:szCs w:val="22"/>
    </w:rPr>
  </w:style>
  <w:style w:type="table" w:styleId="TableGrid">
    <w:name w:val="Table Grid"/>
    <w:basedOn w:val="TableNormal"/>
    <w:uiPriority w:val="39"/>
    <w:rsid w:val="00BB32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qFormat/>
    <w:rsid w:val="00D213D4"/>
    <w:rPr>
      <w:color w:val="FFFFFF" w:themeColor="background1"/>
      <w:sz w:val="24"/>
      <w:szCs w:val="24"/>
      <w:lang w:val="en-GB"/>
    </w:rPr>
  </w:style>
  <w:style w:type="table" w:styleId="ListTable3-Accent2">
    <w:name w:val="List Table 3 Accent 2"/>
    <w:basedOn w:val="TableNormal"/>
    <w:uiPriority w:val="48"/>
    <w:rsid w:val="00D213D4"/>
    <w:tblPr>
      <w:tblStyleRowBandSize w:val="1"/>
      <w:tblStyleColBandSize w:val="1"/>
      <w:tblBorders>
        <w:top w:val="single" w:sz="4" w:space="0" w:color="008A9F" w:themeColor="accent2"/>
        <w:left w:val="single" w:sz="4" w:space="0" w:color="008A9F" w:themeColor="accent2"/>
        <w:bottom w:val="single" w:sz="4" w:space="0" w:color="008A9F" w:themeColor="accent2"/>
        <w:right w:val="single" w:sz="4" w:space="0" w:color="008A9F" w:themeColor="accent2"/>
      </w:tblBorders>
    </w:tblPr>
    <w:tblStylePr w:type="firstRow">
      <w:rPr>
        <w:b/>
        <w:bCs/>
        <w:color w:val="FFFFFF" w:themeColor="background1"/>
      </w:rPr>
      <w:tblPr/>
      <w:tcPr>
        <w:shd w:val="clear" w:color="auto" w:fill="008A9F" w:themeFill="accent2"/>
      </w:tcPr>
    </w:tblStylePr>
    <w:tblStylePr w:type="lastRow">
      <w:rPr>
        <w:b/>
        <w:bCs/>
      </w:rPr>
      <w:tblPr/>
      <w:tcPr>
        <w:tcBorders>
          <w:top w:val="double" w:sz="4" w:space="0" w:color="008A9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8A9F" w:themeColor="accent2"/>
          <w:right w:val="single" w:sz="4" w:space="0" w:color="008A9F" w:themeColor="accent2"/>
        </w:tcBorders>
      </w:tcPr>
    </w:tblStylePr>
    <w:tblStylePr w:type="band1Horz">
      <w:tblPr/>
      <w:tcPr>
        <w:tcBorders>
          <w:top w:val="single" w:sz="4" w:space="0" w:color="008A9F" w:themeColor="accent2"/>
          <w:bottom w:val="single" w:sz="4" w:space="0" w:color="008A9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8A9F" w:themeColor="accent2"/>
          <w:left w:val="nil"/>
        </w:tcBorders>
      </w:tcPr>
    </w:tblStylePr>
    <w:tblStylePr w:type="swCell">
      <w:tblPr/>
      <w:tcPr>
        <w:tcBorders>
          <w:top w:val="double" w:sz="4" w:space="0" w:color="008A9F" w:themeColor="accent2"/>
          <w:right w:val="nil"/>
        </w:tcBorders>
      </w:tcPr>
    </w:tblStylePr>
  </w:style>
  <w:style w:type="paragraph" w:customStyle="1" w:styleId="FootnotesDate">
    <w:name w:val="Footnotes/Date"/>
    <w:basedOn w:val="FootnoteText"/>
    <w:next w:val="FootnoteText"/>
    <w:qFormat/>
    <w:rsid w:val="00682003"/>
    <w:pPr>
      <w:snapToGrid/>
      <w:jc w:val="both"/>
    </w:pPr>
    <w:rPr>
      <w:rFonts w:eastAsiaTheme="minorEastAsia"/>
    </w:rPr>
  </w:style>
  <w:style w:type="paragraph" w:styleId="Revision">
    <w:name w:val="Revision"/>
    <w:hidden/>
    <w:uiPriority w:val="99"/>
    <w:semiHidden/>
    <w:rsid w:val="00DE52DE"/>
    <w:rPr>
      <w:rFonts w:ascii="Segoe UI" w:hAnsi="Segoe UI" w:cs="Segoe U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883">
      <w:bodyDiv w:val="1"/>
      <w:marLeft w:val="0"/>
      <w:marRight w:val="0"/>
      <w:marTop w:val="0"/>
      <w:marBottom w:val="0"/>
      <w:divBdr>
        <w:top w:val="none" w:sz="0" w:space="0" w:color="auto"/>
        <w:left w:val="none" w:sz="0" w:space="0" w:color="auto"/>
        <w:bottom w:val="none" w:sz="0" w:space="0" w:color="auto"/>
        <w:right w:val="none" w:sz="0" w:space="0" w:color="auto"/>
      </w:divBdr>
    </w:div>
    <w:div w:id="289435625">
      <w:bodyDiv w:val="1"/>
      <w:marLeft w:val="0"/>
      <w:marRight w:val="0"/>
      <w:marTop w:val="0"/>
      <w:marBottom w:val="0"/>
      <w:divBdr>
        <w:top w:val="none" w:sz="0" w:space="0" w:color="auto"/>
        <w:left w:val="none" w:sz="0" w:space="0" w:color="auto"/>
        <w:bottom w:val="none" w:sz="0" w:space="0" w:color="auto"/>
        <w:right w:val="none" w:sz="0" w:space="0" w:color="auto"/>
      </w:divBdr>
      <w:divsChild>
        <w:div w:id="53166553">
          <w:marLeft w:val="0"/>
          <w:marRight w:val="0"/>
          <w:marTop w:val="0"/>
          <w:marBottom w:val="0"/>
          <w:divBdr>
            <w:top w:val="none" w:sz="0" w:space="0" w:color="auto"/>
            <w:left w:val="none" w:sz="0" w:space="0" w:color="auto"/>
            <w:bottom w:val="none" w:sz="0" w:space="0" w:color="auto"/>
            <w:right w:val="none" w:sz="0" w:space="0" w:color="auto"/>
          </w:divBdr>
        </w:div>
        <w:div w:id="53283689">
          <w:marLeft w:val="0"/>
          <w:marRight w:val="0"/>
          <w:marTop w:val="0"/>
          <w:marBottom w:val="0"/>
          <w:divBdr>
            <w:top w:val="none" w:sz="0" w:space="0" w:color="auto"/>
            <w:left w:val="none" w:sz="0" w:space="0" w:color="auto"/>
            <w:bottom w:val="none" w:sz="0" w:space="0" w:color="auto"/>
            <w:right w:val="none" w:sz="0" w:space="0" w:color="auto"/>
          </w:divBdr>
        </w:div>
        <w:div w:id="92435836">
          <w:marLeft w:val="0"/>
          <w:marRight w:val="0"/>
          <w:marTop w:val="0"/>
          <w:marBottom w:val="0"/>
          <w:divBdr>
            <w:top w:val="none" w:sz="0" w:space="0" w:color="auto"/>
            <w:left w:val="none" w:sz="0" w:space="0" w:color="auto"/>
            <w:bottom w:val="none" w:sz="0" w:space="0" w:color="auto"/>
            <w:right w:val="none" w:sz="0" w:space="0" w:color="auto"/>
          </w:divBdr>
        </w:div>
        <w:div w:id="120197707">
          <w:marLeft w:val="0"/>
          <w:marRight w:val="0"/>
          <w:marTop w:val="0"/>
          <w:marBottom w:val="0"/>
          <w:divBdr>
            <w:top w:val="none" w:sz="0" w:space="0" w:color="auto"/>
            <w:left w:val="none" w:sz="0" w:space="0" w:color="auto"/>
            <w:bottom w:val="none" w:sz="0" w:space="0" w:color="auto"/>
            <w:right w:val="none" w:sz="0" w:space="0" w:color="auto"/>
          </w:divBdr>
        </w:div>
        <w:div w:id="178203451">
          <w:marLeft w:val="0"/>
          <w:marRight w:val="0"/>
          <w:marTop w:val="0"/>
          <w:marBottom w:val="0"/>
          <w:divBdr>
            <w:top w:val="none" w:sz="0" w:space="0" w:color="auto"/>
            <w:left w:val="none" w:sz="0" w:space="0" w:color="auto"/>
            <w:bottom w:val="none" w:sz="0" w:space="0" w:color="auto"/>
            <w:right w:val="none" w:sz="0" w:space="0" w:color="auto"/>
          </w:divBdr>
        </w:div>
        <w:div w:id="593979249">
          <w:marLeft w:val="0"/>
          <w:marRight w:val="0"/>
          <w:marTop w:val="0"/>
          <w:marBottom w:val="0"/>
          <w:divBdr>
            <w:top w:val="none" w:sz="0" w:space="0" w:color="auto"/>
            <w:left w:val="none" w:sz="0" w:space="0" w:color="auto"/>
            <w:bottom w:val="none" w:sz="0" w:space="0" w:color="auto"/>
            <w:right w:val="none" w:sz="0" w:space="0" w:color="auto"/>
          </w:divBdr>
        </w:div>
        <w:div w:id="659694148">
          <w:marLeft w:val="0"/>
          <w:marRight w:val="0"/>
          <w:marTop w:val="0"/>
          <w:marBottom w:val="0"/>
          <w:divBdr>
            <w:top w:val="none" w:sz="0" w:space="0" w:color="auto"/>
            <w:left w:val="none" w:sz="0" w:space="0" w:color="auto"/>
            <w:bottom w:val="none" w:sz="0" w:space="0" w:color="auto"/>
            <w:right w:val="none" w:sz="0" w:space="0" w:color="auto"/>
          </w:divBdr>
        </w:div>
        <w:div w:id="904337839">
          <w:marLeft w:val="0"/>
          <w:marRight w:val="0"/>
          <w:marTop w:val="0"/>
          <w:marBottom w:val="0"/>
          <w:divBdr>
            <w:top w:val="none" w:sz="0" w:space="0" w:color="auto"/>
            <w:left w:val="none" w:sz="0" w:space="0" w:color="auto"/>
            <w:bottom w:val="none" w:sz="0" w:space="0" w:color="auto"/>
            <w:right w:val="none" w:sz="0" w:space="0" w:color="auto"/>
          </w:divBdr>
        </w:div>
        <w:div w:id="946236686">
          <w:marLeft w:val="0"/>
          <w:marRight w:val="0"/>
          <w:marTop w:val="0"/>
          <w:marBottom w:val="0"/>
          <w:divBdr>
            <w:top w:val="none" w:sz="0" w:space="0" w:color="auto"/>
            <w:left w:val="none" w:sz="0" w:space="0" w:color="auto"/>
            <w:bottom w:val="none" w:sz="0" w:space="0" w:color="auto"/>
            <w:right w:val="none" w:sz="0" w:space="0" w:color="auto"/>
          </w:divBdr>
        </w:div>
        <w:div w:id="1114641261">
          <w:marLeft w:val="0"/>
          <w:marRight w:val="0"/>
          <w:marTop w:val="0"/>
          <w:marBottom w:val="0"/>
          <w:divBdr>
            <w:top w:val="none" w:sz="0" w:space="0" w:color="auto"/>
            <w:left w:val="none" w:sz="0" w:space="0" w:color="auto"/>
            <w:bottom w:val="none" w:sz="0" w:space="0" w:color="auto"/>
            <w:right w:val="none" w:sz="0" w:space="0" w:color="auto"/>
          </w:divBdr>
        </w:div>
        <w:div w:id="1134250239">
          <w:marLeft w:val="0"/>
          <w:marRight w:val="0"/>
          <w:marTop w:val="0"/>
          <w:marBottom w:val="0"/>
          <w:divBdr>
            <w:top w:val="none" w:sz="0" w:space="0" w:color="auto"/>
            <w:left w:val="none" w:sz="0" w:space="0" w:color="auto"/>
            <w:bottom w:val="none" w:sz="0" w:space="0" w:color="auto"/>
            <w:right w:val="none" w:sz="0" w:space="0" w:color="auto"/>
          </w:divBdr>
        </w:div>
        <w:div w:id="1160199133">
          <w:marLeft w:val="0"/>
          <w:marRight w:val="0"/>
          <w:marTop w:val="0"/>
          <w:marBottom w:val="0"/>
          <w:divBdr>
            <w:top w:val="none" w:sz="0" w:space="0" w:color="auto"/>
            <w:left w:val="none" w:sz="0" w:space="0" w:color="auto"/>
            <w:bottom w:val="none" w:sz="0" w:space="0" w:color="auto"/>
            <w:right w:val="none" w:sz="0" w:space="0" w:color="auto"/>
          </w:divBdr>
        </w:div>
        <w:div w:id="1176849855">
          <w:marLeft w:val="0"/>
          <w:marRight w:val="0"/>
          <w:marTop w:val="0"/>
          <w:marBottom w:val="0"/>
          <w:divBdr>
            <w:top w:val="none" w:sz="0" w:space="0" w:color="auto"/>
            <w:left w:val="none" w:sz="0" w:space="0" w:color="auto"/>
            <w:bottom w:val="none" w:sz="0" w:space="0" w:color="auto"/>
            <w:right w:val="none" w:sz="0" w:space="0" w:color="auto"/>
          </w:divBdr>
        </w:div>
        <w:div w:id="1194071582">
          <w:marLeft w:val="0"/>
          <w:marRight w:val="0"/>
          <w:marTop w:val="0"/>
          <w:marBottom w:val="0"/>
          <w:divBdr>
            <w:top w:val="none" w:sz="0" w:space="0" w:color="auto"/>
            <w:left w:val="none" w:sz="0" w:space="0" w:color="auto"/>
            <w:bottom w:val="none" w:sz="0" w:space="0" w:color="auto"/>
            <w:right w:val="none" w:sz="0" w:space="0" w:color="auto"/>
          </w:divBdr>
        </w:div>
        <w:div w:id="1204708047">
          <w:marLeft w:val="0"/>
          <w:marRight w:val="0"/>
          <w:marTop w:val="0"/>
          <w:marBottom w:val="0"/>
          <w:divBdr>
            <w:top w:val="none" w:sz="0" w:space="0" w:color="auto"/>
            <w:left w:val="none" w:sz="0" w:space="0" w:color="auto"/>
            <w:bottom w:val="none" w:sz="0" w:space="0" w:color="auto"/>
            <w:right w:val="none" w:sz="0" w:space="0" w:color="auto"/>
          </w:divBdr>
        </w:div>
        <w:div w:id="1249385363">
          <w:marLeft w:val="0"/>
          <w:marRight w:val="0"/>
          <w:marTop w:val="0"/>
          <w:marBottom w:val="0"/>
          <w:divBdr>
            <w:top w:val="none" w:sz="0" w:space="0" w:color="auto"/>
            <w:left w:val="none" w:sz="0" w:space="0" w:color="auto"/>
            <w:bottom w:val="none" w:sz="0" w:space="0" w:color="auto"/>
            <w:right w:val="none" w:sz="0" w:space="0" w:color="auto"/>
          </w:divBdr>
        </w:div>
        <w:div w:id="1264995825">
          <w:marLeft w:val="0"/>
          <w:marRight w:val="0"/>
          <w:marTop w:val="0"/>
          <w:marBottom w:val="0"/>
          <w:divBdr>
            <w:top w:val="none" w:sz="0" w:space="0" w:color="auto"/>
            <w:left w:val="none" w:sz="0" w:space="0" w:color="auto"/>
            <w:bottom w:val="none" w:sz="0" w:space="0" w:color="auto"/>
            <w:right w:val="none" w:sz="0" w:space="0" w:color="auto"/>
          </w:divBdr>
        </w:div>
        <w:div w:id="1275940929">
          <w:marLeft w:val="0"/>
          <w:marRight w:val="0"/>
          <w:marTop w:val="0"/>
          <w:marBottom w:val="0"/>
          <w:divBdr>
            <w:top w:val="none" w:sz="0" w:space="0" w:color="auto"/>
            <w:left w:val="none" w:sz="0" w:space="0" w:color="auto"/>
            <w:bottom w:val="none" w:sz="0" w:space="0" w:color="auto"/>
            <w:right w:val="none" w:sz="0" w:space="0" w:color="auto"/>
          </w:divBdr>
        </w:div>
        <w:div w:id="1302006533">
          <w:marLeft w:val="0"/>
          <w:marRight w:val="0"/>
          <w:marTop w:val="0"/>
          <w:marBottom w:val="0"/>
          <w:divBdr>
            <w:top w:val="none" w:sz="0" w:space="0" w:color="auto"/>
            <w:left w:val="none" w:sz="0" w:space="0" w:color="auto"/>
            <w:bottom w:val="none" w:sz="0" w:space="0" w:color="auto"/>
            <w:right w:val="none" w:sz="0" w:space="0" w:color="auto"/>
          </w:divBdr>
        </w:div>
        <w:div w:id="1334604280">
          <w:marLeft w:val="0"/>
          <w:marRight w:val="0"/>
          <w:marTop w:val="0"/>
          <w:marBottom w:val="0"/>
          <w:divBdr>
            <w:top w:val="none" w:sz="0" w:space="0" w:color="auto"/>
            <w:left w:val="none" w:sz="0" w:space="0" w:color="auto"/>
            <w:bottom w:val="none" w:sz="0" w:space="0" w:color="auto"/>
            <w:right w:val="none" w:sz="0" w:space="0" w:color="auto"/>
          </w:divBdr>
        </w:div>
        <w:div w:id="1372999809">
          <w:marLeft w:val="0"/>
          <w:marRight w:val="0"/>
          <w:marTop w:val="0"/>
          <w:marBottom w:val="0"/>
          <w:divBdr>
            <w:top w:val="none" w:sz="0" w:space="0" w:color="auto"/>
            <w:left w:val="none" w:sz="0" w:space="0" w:color="auto"/>
            <w:bottom w:val="none" w:sz="0" w:space="0" w:color="auto"/>
            <w:right w:val="none" w:sz="0" w:space="0" w:color="auto"/>
          </w:divBdr>
        </w:div>
        <w:div w:id="1390299955">
          <w:marLeft w:val="0"/>
          <w:marRight w:val="0"/>
          <w:marTop w:val="0"/>
          <w:marBottom w:val="0"/>
          <w:divBdr>
            <w:top w:val="none" w:sz="0" w:space="0" w:color="auto"/>
            <w:left w:val="none" w:sz="0" w:space="0" w:color="auto"/>
            <w:bottom w:val="none" w:sz="0" w:space="0" w:color="auto"/>
            <w:right w:val="none" w:sz="0" w:space="0" w:color="auto"/>
          </w:divBdr>
        </w:div>
        <w:div w:id="1422338002">
          <w:marLeft w:val="0"/>
          <w:marRight w:val="0"/>
          <w:marTop w:val="0"/>
          <w:marBottom w:val="0"/>
          <w:divBdr>
            <w:top w:val="none" w:sz="0" w:space="0" w:color="auto"/>
            <w:left w:val="none" w:sz="0" w:space="0" w:color="auto"/>
            <w:bottom w:val="none" w:sz="0" w:space="0" w:color="auto"/>
            <w:right w:val="none" w:sz="0" w:space="0" w:color="auto"/>
          </w:divBdr>
        </w:div>
        <w:div w:id="1452892635">
          <w:marLeft w:val="0"/>
          <w:marRight w:val="0"/>
          <w:marTop w:val="0"/>
          <w:marBottom w:val="0"/>
          <w:divBdr>
            <w:top w:val="none" w:sz="0" w:space="0" w:color="auto"/>
            <w:left w:val="none" w:sz="0" w:space="0" w:color="auto"/>
            <w:bottom w:val="none" w:sz="0" w:space="0" w:color="auto"/>
            <w:right w:val="none" w:sz="0" w:space="0" w:color="auto"/>
          </w:divBdr>
        </w:div>
        <w:div w:id="1541626152">
          <w:marLeft w:val="0"/>
          <w:marRight w:val="0"/>
          <w:marTop w:val="0"/>
          <w:marBottom w:val="0"/>
          <w:divBdr>
            <w:top w:val="none" w:sz="0" w:space="0" w:color="auto"/>
            <w:left w:val="none" w:sz="0" w:space="0" w:color="auto"/>
            <w:bottom w:val="none" w:sz="0" w:space="0" w:color="auto"/>
            <w:right w:val="none" w:sz="0" w:space="0" w:color="auto"/>
          </w:divBdr>
        </w:div>
        <w:div w:id="1634558451">
          <w:marLeft w:val="0"/>
          <w:marRight w:val="0"/>
          <w:marTop w:val="0"/>
          <w:marBottom w:val="0"/>
          <w:divBdr>
            <w:top w:val="none" w:sz="0" w:space="0" w:color="auto"/>
            <w:left w:val="none" w:sz="0" w:space="0" w:color="auto"/>
            <w:bottom w:val="none" w:sz="0" w:space="0" w:color="auto"/>
            <w:right w:val="none" w:sz="0" w:space="0" w:color="auto"/>
          </w:divBdr>
        </w:div>
        <w:div w:id="1675842758">
          <w:marLeft w:val="0"/>
          <w:marRight w:val="0"/>
          <w:marTop w:val="0"/>
          <w:marBottom w:val="0"/>
          <w:divBdr>
            <w:top w:val="none" w:sz="0" w:space="0" w:color="auto"/>
            <w:left w:val="none" w:sz="0" w:space="0" w:color="auto"/>
            <w:bottom w:val="none" w:sz="0" w:space="0" w:color="auto"/>
            <w:right w:val="none" w:sz="0" w:space="0" w:color="auto"/>
          </w:divBdr>
        </w:div>
        <w:div w:id="1821575894">
          <w:marLeft w:val="0"/>
          <w:marRight w:val="0"/>
          <w:marTop w:val="0"/>
          <w:marBottom w:val="0"/>
          <w:divBdr>
            <w:top w:val="none" w:sz="0" w:space="0" w:color="auto"/>
            <w:left w:val="none" w:sz="0" w:space="0" w:color="auto"/>
            <w:bottom w:val="none" w:sz="0" w:space="0" w:color="auto"/>
            <w:right w:val="none" w:sz="0" w:space="0" w:color="auto"/>
          </w:divBdr>
        </w:div>
        <w:div w:id="1940211937">
          <w:marLeft w:val="0"/>
          <w:marRight w:val="0"/>
          <w:marTop w:val="0"/>
          <w:marBottom w:val="0"/>
          <w:divBdr>
            <w:top w:val="none" w:sz="0" w:space="0" w:color="auto"/>
            <w:left w:val="none" w:sz="0" w:space="0" w:color="auto"/>
            <w:bottom w:val="none" w:sz="0" w:space="0" w:color="auto"/>
            <w:right w:val="none" w:sz="0" w:space="0" w:color="auto"/>
          </w:divBdr>
        </w:div>
        <w:div w:id="2051034453">
          <w:marLeft w:val="0"/>
          <w:marRight w:val="0"/>
          <w:marTop w:val="0"/>
          <w:marBottom w:val="0"/>
          <w:divBdr>
            <w:top w:val="none" w:sz="0" w:space="0" w:color="auto"/>
            <w:left w:val="none" w:sz="0" w:space="0" w:color="auto"/>
            <w:bottom w:val="none" w:sz="0" w:space="0" w:color="auto"/>
            <w:right w:val="none" w:sz="0" w:space="0" w:color="auto"/>
          </w:divBdr>
        </w:div>
        <w:div w:id="2081370527">
          <w:marLeft w:val="0"/>
          <w:marRight w:val="0"/>
          <w:marTop w:val="0"/>
          <w:marBottom w:val="0"/>
          <w:divBdr>
            <w:top w:val="none" w:sz="0" w:space="0" w:color="auto"/>
            <w:left w:val="none" w:sz="0" w:space="0" w:color="auto"/>
            <w:bottom w:val="none" w:sz="0" w:space="0" w:color="auto"/>
            <w:right w:val="none" w:sz="0" w:space="0" w:color="auto"/>
          </w:divBdr>
        </w:div>
        <w:div w:id="2106802444">
          <w:marLeft w:val="0"/>
          <w:marRight w:val="0"/>
          <w:marTop w:val="0"/>
          <w:marBottom w:val="0"/>
          <w:divBdr>
            <w:top w:val="none" w:sz="0" w:space="0" w:color="auto"/>
            <w:left w:val="none" w:sz="0" w:space="0" w:color="auto"/>
            <w:bottom w:val="none" w:sz="0" w:space="0" w:color="auto"/>
            <w:right w:val="none" w:sz="0" w:space="0" w:color="auto"/>
          </w:divBdr>
        </w:div>
        <w:div w:id="2110467036">
          <w:marLeft w:val="0"/>
          <w:marRight w:val="0"/>
          <w:marTop w:val="0"/>
          <w:marBottom w:val="0"/>
          <w:divBdr>
            <w:top w:val="none" w:sz="0" w:space="0" w:color="auto"/>
            <w:left w:val="none" w:sz="0" w:space="0" w:color="auto"/>
            <w:bottom w:val="none" w:sz="0" w:space="0" w:color="auto"/>
            <w:right w:val="none" w:sz="0" w:space="0" w:color="auto"/>
          </w:divBdr>
        </w:div>
      </w:divsChild>
    </w:div>
    <w:div w:id="334889728">
      <w:bodyDiv w:val="1"/>
      <w:marLeft w:val="0"/>
      <w:marRight w:val="0"/>
      <w:marTop w:val="0"/>
      <w:marBottom w:val="0"/>
      <w:divBdr>
        <w:top w:val="none" w:sz="0" w:space="0" w:color="auto"/>
        <w:left w:val="none" w:sz="0" w:space="0" w:color="auto"/>
        <w:bottom w:val="none" w:sz="0" w:space="0" w:color="auto"/>
        <w:right w:val="none" w:sz="0" w:space="0" w:color="auto"/>
      </w:divBdr>
    </w:div>
    <w:div w:id="447118415">
      <w:bodyDiv w:val="1"/>
      <w:marLeft w:val="0"/>
      <w:marRight w:val="0"/>
      <w:marTop w:val="0"/>
      <w:marBottom w:val="0"/>
      <w:divBdr>
        <w:top w:val="none" w:sz="0" w:space="0" w:color="auto"/>
        <w:left w:val="none" w:sz="0" w:space="0" w:color="auto"/>
        <w:bottom w:val="none" w:sz="0" w:space="0" w:color="auto"/>
        <w:right w:val="none" w:sz="0" w:space="0" w:color="auto"/>
      </w:divBdr>
    </w:div>
    <w:div w:id="502816053">
      <w:bodyDiv w:val="1"/>
      <w:marLeft w:val="0"/>
      <w:marRight w:val="0"/>
      <w:marTop w:val="0"/>
      <w:marBottom w:val="0"/>
      <w:divBdr>
        <w:top w:val="none" w:sz="0" w:space="0" w:color="auto"/>
        <w:left w:val="none" w:sz="0" w:space="0" w:color="auto"/>
        <w:bottom w:val="none" w:sz="0" w:space="0" w:color="auto"/>
        <w:right w:val="none" w:sz="0" w:space="0" w:color="auto"/>
      </w:divBdr>
    </w:div>
    <w:div w:id="951322840">
      <w:bodyDiv w:val="1"/>
      <w:marLeft w:val="0"/>
      <w:marRight w:val="0"/>
      <w:marTop w:val="0"/>
      <w:marBottom w:val="0"/>
      <w:divBdr>
        <w:top w:val="none" w:sz="0" w:space="0" w:color="auto"/>
        <w:left w:val="none" w:sz="0" w:space="0" w:color="auto"/>
        <w:bottom w:val="none" w:sz="0" w:space="0" w:color="auto"/>
        <w:right w:val="none" w:sz="0" w:space="0" w:color="auto"/>
      </w:divBdr>
    </w:div>
    <w:div w:id="1059092242">
      <w:bodyDiv w:val="1"/>
      <w:marLeft w:val="0"/>
      <w:marRight w:val="0"/>
      <w:marTop w:val="0"/>
      <w:marBottom w:val="0"/>
      <w:divBdr>
        <w:top w:val="none" w:sz="0" w:space="0" w:color="auto"/>
        <w:left w:val="none" w:sz="0" w:space="0" w:color="auto"/>
        <w:bottom w:val="none" w:sz="0" w:space="0" w:color="auto"/>
        <w:right w:val="none" w:sz="0" w:space="0" w:color="auto"/>
      </w:divBdr>
    </w:div>
    <w:div w:id="1134711379">
      <w:bodyDiv w:val="1"/>
      <w:marLeft w:val="0"/>
      <w:marRight w:val="0"/>
      <w:marTop w:val="0"/>
      <w:marBottom w:val="0"/>
      <w:divBdr>
        <w:top w:val="none" w:sz="0" w:space="0" w:color="auto"/>
        <w:left w:val="none" w:sz="0" w:space="0" w:color="auto"/>
        <w:bottom w:val="none" w:sz="0" w:space="0" w:color="auto"/>
        <w:right w:val="none" w:sz="0" w:space="0" w:color="auto"/>
      </w:divBdr>
    </w:div>
    <w:div w:id="1414626622">
      <w:bodyDiv w:val="1"/>
      <w:marLeft w:val="0"/>
      <w:marRight w:val="0"/>
      <w:marTop w:val="0"/>
      <w:marBottom w:val="0"/>
      <w:divBdr>
        <w:top w:val="none" w:sz="0" w:space="0" w:color="auto"/>
        <w:left w:val="none" w:sz="0" w:space="0" w:color="auto"/>
        <w:bottom w:val="none" w:sz="0" w:space="0" w:color="auto"/>
        <w:right w:val="none" w:sz="0" w:space="0" w:color="auto"/>
      </w:divBdr>
    </w:div>
    <w:div w:id="1574045043">
      <w:bodyDiv w:val="1"/>
      <w:marLeft w:val="0"/>
      <w:marRight w:val="0"/>
      <w:marTop w:val="0"/>
      <w:marBottom w:val="0"/>
      <w:divBdr>
        <w:top w:val="none" w:sz="0" w:space="0" w:color="auto"/>
        <w:left w:val="none" w:sz="0" w:space="0" w:color="auto"/>
        <w:bottom w:val="none" w:sz="0" w:space="0" w:color="auto"/>
        <w:right w:val="none" w:sz="0" w:space="0" w:color="auto"/>
      </w:divBdr>
      <w:divsChild>
        <w:div w:id="226309673">
          <w:marLeft w:val="0"/>
          <w:marRight w:val="0"/>
          <w:marTop w:val="0"/>
          <w:marBottom w:val="0"/>
          <w:divBdr>
            <w:top w:val="none" w:sz="0" w:space="0" w:color="auto"/>
            <w:left w:val="none" w:sz="0" w:space="0" w:color="auto"/>
            <w:bottom w:val="none" w:sz="0" w:space="0" w:color="auto"/>
            <w:right w:val="none" w:sz="0" w:space="0" w:color="auto"/>
          </w:divBdr>
        </w:div>
        <w:div w:id="317074189">
          <w:marLeft w:val="0"/>
          <w:marRight w:val="0"/>
          <w:marTop w:val="0"/>
          <w:marBottom w:val="0"/>
          <w:divBdr>
            <w:top w:val="none" w:sz="0" w:space="0" w:color="auto"/>
            <w:left w:val="none" w:sz="0" w:space="0" w:color="auto"/>
            <w:bottom w:val="none" w:sz="0" w:space="0" w:color="auto"/>
            <w:right w:val="none" w:sz="0" w:space="0" w:color="auto"/>
          </w:divBdr>
        </w:div>
        <w:div w:id="362900857">
          <w:marLeft w:val="0"/>
          <w:marRight w:val="0"/>
          <w:marTop w:val="0"/>
          <w:marBottom w:val="0"/>
          <w:divBdr>
            <w:top w:val="none" w:sz="0" w:space="0" w:color="auto"/>
            <w:left w:val="none" w:sz="0" w:space="0" w:color="auto"/>
            <w:bottom w:val="none" w:sz="0" w:space="0" w:color="auto"/>
            <w:right w:val="none" w:sz="0" w:space="0" w:color="auto"/>
          </w:divBdr>
        </w:div>
        <w:div w:id="492721847">
          <w:marLeft w:val="0"/>
          <w:marRight w:val="0"/>
          <w:marTop w:val="0"/>
          <w:marBottom w:val="0"/>
          <w:divBdr>
            <w:top w:val="none" w:sz="0" w:space="0" w:color="auto"/>
            <w:left w:val="none" w:sz="0" w:space="0" w:color="auto"/>
            <w:bottom w:val="none" w:sz="0" w:space="0" w:color="auto"/>
            <w:right w:val="none" w:sz="0" w:space="0" w:color="auto"/>
          </w:divBdr>
        </w:div>
        <w:div w:id="637880106">
          <w:marLeft w:val="0"/>
          <w:marRight w:val="0"/>
          <w:marTop w:val="0"/>
          <w:marBottom w:val="0"/>
          <w:divBdr>
            <w:top w:val="none" w:sz="0" w:space="0" w:color="auto"/>
            <w:left w:val="none" w:sz="0" w:space="0" w:color="auto"/>
            <w:bottom w:val="none" w:sz="0" w:space="0" w:color="auto"/>
            <w:right w:val="none" w:sz="0" w:space="0" w:color="auto"/>
          </w:divBdr>
        </w:div>
        <w:div w:id="685644255">
          <w:marLeft w:val="0"/>
          <w:marRight w:val="0"/>
          <w:marTop w:val="0"/>
          <w:marBottom w:val="0"/>
          <w:divBdr>
            <w:top w:val="none" w:sz="0" w:space="0" w:color="auto"/>
            <w:left w:val="none" w:sz="0" w:space="0" w:color="auto"/>
            <w:bottom w:val="none" w:sz="0" w:space="0" w:color="auto"/>
            <w:right w:val="none" w:sz="0" w:space="0" w:color="auto"/>
          </w:divBdr>
        </w:div>
        <w:div w:id="721254058">
          <w:marLeft w:val="0"/>
          <w:marRight w:val="0"/>
          <w:marTop w:val="0"/>
          <w:marBottom w:val="0"/>
          <w:divBdr>
            <w:top w:val="none" w:sz="0" w:space="0" w:color="auto"/>
            <w:left w:val="none" w:sz="0" w:space="0" w:color="auto"/>
            <w:bottom w:val="none" w:sz="0" w:space="0" w:color="auto"/>
            <w:right w:val="none" w:sz="0" w:space="0" w:color="auto"/>
          </w:divBdr>
        </w:div>
        <w:div w:id="815292754">
          <w:marLeft w:val="0"/>
          <w:marRight w:val="0"/>
          <w:marTop w:val="0"/>
          <w:marBottom w:val="0"/>
          <w:divBdr>
            <w:top w:val="none" w:sz="0" w:space="0" w:color="auto"/>
            <w:left w:val="none" w:sz="0" w:space="0" w:color="auto"/>
            <w:bottom w:val="none" w:sz="0" w:space="0" w:color="auto"/>
            <w:right w:val="none" w:sz="0" w:space="0" w:color="auto"/>
          </w:divBdr>
        </w:div>
        <w:div w:id="946157139">
          <w:marLeft w:val="0"/>
          <w:marRight w:val="0"/>
          <w:marTop w:val="0"/>
          <w:marBottom w:val="0"/>
          <w:divBdr>
            <w:top w:val="none" w:sz="0" w:space="0" w:color="auto"/>
            <w:left w:val="none" w:sz="0" w:space="0" w:color="auto"/>
            <w:bottom w:val="none" w:sz="0" w:space="0" w:color="auto"/>
            <w:right w:val="none" w:sz="0" w:space="0" w:color="auto"/>
          </w:divBdr>
        </w:div>
        <w:div w:id="956062244">
          <w:marLeft w:val="0"/>
          <w:marRight w:val="0"/>
          <w:marTop w:val="0"/>
          <w:marBottom w:val="0"/>
          <w:divBdr>
            <w:top w:val="none" w:sz="0" w:space="0" w:color="auto"/>
            <w:left w:val="none" w:sz="0" w:space="0" w:color="auto"/>
            <w:bottom w:val="none" w:sz="0" w:space="0" w:color="auto"/>
            <w:right w:val="none" w:sz="0" w:space="0" w:color="auto"/>
          </w:divBdr>
        </w:div>
        <w:div w:id="1039553292">
          <w:marLeft w:val="0"/>
          <w:marRight w:val="0"/>
          <w:marTop w:val="0"/>
          <w:marBottom w:val="0"/>
          <w:divBdr>
            <w:top w:val="none" w:sz="0" w:space="0" w:color="auto"/>
            <w:left w:val="none" w:sz="0" w:space="0" w:color="auto"/>
            <w:bottom w:val="none" w:sz="0" w:space="0" w:color="auto"/>
            <w:right w:val="none" w:sz="0" w:space="0" w:color="auto"/>
          </w:divBdr>
        </w:div>
        <w:div w:id="1175027585">
          <w:marLeft w:val="0"/>
          <w:marRight w:val="0"/>
          <w:marTop w:val="0"/>
          <w:marBottom w:val="0"/>
          <w:divBdr>
            <w:top w:val="none" w:sz="0" w:space="0" w:color="auto"/>
            <w:left w:val="none" w:sz="0" w:space="0" w:color="auto"/>
            <w:bottom w:val="none" w:sz="0" w:space="0" w:color="auto"/>
            <w:right w:val="none" w:sz="0" w:space="0" w:color="auto"/>
          </w:divBdr>
        </w:div>
        <w:div w:id="1226451833">
          <w:marLeft w:val="0"/>
          <w:marRight w:val="0"/>
          <w:marTop w:val="0"/>
          <w:marBottom w:val="0"/>
          <w:divBdr>
            <w:top w:val="none" w:sz="0" w:space="0" w:color="auto"/>
            <w:left w:val="none" w:sz="0" w:space="0" w:color="auto"/>
            <w:bottom w:val="none" w:sz="0" w:space="0" w:color="auto"/>
            <w:right w:val="none" w:sz="0" w:space="0" w:color="auto"/>
          </w:divBdr>
        </w:div>
        <w:div w:id="1325358722">
          <w:marLeft w:val="0"/>
          <w:marRight w:val="0"/>
          <w:marTop w:val="0"/>
          <w:marBottom w:val="0"/>
          <w:divBdr>
            <w:top w:val="none" w:sz="0" w:space="0" w:color="auto"/>
            <w:left w:val="none" w:sz="0" w:space="0" w:color="auto"/>
            <w:bottom w:val="none" w:sz="0" w:space="0" w:color="auto"/>
            <w:right w:val="none" w:sz="0" w:space="0" w:color="auto"/>
          </w:divBdr>
        </w:div>
        <w:div w:id="1388991899">
          <w:marLeft w:val="0"/>
          <w:marRight w:val="0"/>
          <w:marTop w:val="0"/>
          <w:marBottom w:val="0"/>
          <w:divBdr>
            <w:top w:val="none" w:sz="0" w:space="0" w:color="auto"/>
            <w:left w:val="none" w:sz="0" w:space="0" w:color="auto"/>
            <w:bottom w:val="none" w:sz="0" w:space="0" w:color="auto"/>
            <w:right w:val="none" w:sz="0" w:space="0" w:color="auto"/>
          </w:divBdr>
        </w:div>
        <w:div w:id="1424690506">
          <w:marLeft w:val="0"/>
          <w:marRight w:val="0"/>
          <w:marTop w:val="0"/>
          <w:marBottom w:val="0"/>
          <w:divBdr>
            <w:top w:val="none" w:sz="0" w:space="0" w:color="auto"/>
            <w:left w:val="none" w:sz="0" w:space="0" w:color="auto"/>
            <w:bottom w:val="none" w:sz="0" w:space="0" w:color="auto"/>
            <w:right w:val="none" w:sz="0" w:space="0" w:color="auto"/>
          </w:divBdr>
        </w:div>
        <w:div w:id="1473211770">
          <w:marLeft w:val="0"/>
          <w:marRight w:val="0"/>
          <w:marTop w:val="0"/>
          <w:marBottom w:val="0"/>
          <w:divBdr>
            <w:top w:val="none" w:sz="0" w:space="0" w:color="auto"/>
            <w:left w:val="none" w:sz="0" w:space="0" w:color="auto"/>
            <w:bottom w:val="none" w:sz="0" w:space="0" w:color="auto"/>
            <w:right w:val="none" w:sz="0" w:space="0" w:color="auto"/>
          </w:divBdr>
        </w:div>
        <w:div w:id="1521046977">
          <w:marLeft w:val="0"/>
          <w:marRight w:val="0"/>
          <w:marTop w:val="0"/>
          <w:marBottom w:val="0"/>
          <w:divBdr>
            <w:top w:val="none" w:sz="0" w:space="0" w:color="auto"/>
            <w:left w:val="none" w:sz="0" w:space="0" w:color="auto"/>
            <w:bottom w:val="none" w:sz="0" w:space="0" w:color="auto"/>
            <w:right w:val="none" w:sz="0" w:space="0" w:color="auto"/>
          </w:divBdr>
        </w:div>
        <w:div w:id="1883251743">
          <w:marLeft w:val="0"/>
          <w:marRight w:val="0"/>
          <w:marTop w:val="0"/>
          <w:marBottom w:val="0"/>
          <w:divBdr>
            <w:top w:val="none" w:sz="0" w:space="0" w:color="auto"/>
            <w:left w:val="none" w:sz="0" w:space="0" w:color="auto"/>
            <w:bottom w:val="none" w:sz="0" w:space="0" w:color="auto"/>
            <w:right w:val="none" w:sz="0" w:space="0" w:color="auto"/>
          </w:divBdr>
        </w:div>
        <w:div w:id="1897006151">
          <w:marLeft w:val="0"/>
          <w:marRight w:val="0"/>
          <w:marTop w:val="0"/>
          <w:marBottom w:val="0"/>
          <w:divBdr>
            <w:top w:val="none" w:sz="0" w:space="0" w:color="auto"/>
            <w:left w:val="none" w:sz="0" w:space="0" w:color="auto"/>
            <w:bottom w:val="none" w:sz="0" w:space="0" w:color="auto"/>
            <w:right w:val="none" w:sz="0" w:space="0" w:color="auto"/>
          </w:divBdr>
        </w:div>
        <w:div w:id="2103331513">
          <w:marLeft w:val="0"/>
          <w:marRight w:val="0"/>
          <w:marTop w:val="0"/>
          <w:marBottom w:val="0"/>
          <w:divBdr>
            <w:top w:val="none" w:sz="0" w:space="0" w:color="auto"/>
            <w:left w:val="none" w:sz="0" w:space="0" w:color="auto"/>
            <w:bottom w:val="none" w:sz="0" w:space="0" w:color="auto"/>
            <w:right w:val="none" w:sz="0" w:space="0" w:color="auto"/>
          </w:divBdr>
        </w:div>
      </w:divsChild>
    </w:div>
    <w:div w:id="1623148784">
      <w:bodyDiv w:val="1"/>
      <w:marLeft w:val="0"/>
      <w:marRight w:val="0"/>
      <w:marTop w:val="0"/>
      <w:marBottom w:val="0"/>
      <w:divBdr>
        <w:top w:val="none" w:sz="0" w:space="0" w:color="auto"/>
        <w:left w:val="none" w:sz="0" w:space="0" w:color="auto"/>
        <w:bottom w:val="none" w:sz="0" w:space="0" w:color="auto"/>
        <w:right w:val="none" w:sz="0" w:space="0" w:color="auto"/>
      </w:divBdr>
    </w:div>
    <w:div w:id="1744058054">
      <w:bodyDiv w:val="1"/>
      <w:marLeft w:val="0"/>
      <w:marRight w:val="0"/>
      <w:marTop w:val="0"/>
      <w:marBottom w:val="0"/>
      <w:divBdr>
        <w:top w:val="none" w:sz="0" w:space="0" w:color="auto"/>
        <w:left w:val="none" w:sz="0" w:space="0" w:color="auto"/>
        <w:bottom w:val="none" w:sz="0" w:space="0" w:color="auto"/>
        <w:right w:val="none" w:sz="0" w:space="0" w:color="auto"/>
      </w:divBdr>
      <w:divsChild>
        <w:div w:id="127868487">
          <w:marLeft w:val="0"/>
          <w:marRight w:val="0"/>
          <w:marTop w:val="0"/>
          <w:marBottom w:val="0"/>
          <w:divBdr>
            <w:top w:val="none" w:sz="0" w:space="0" w:color="auto"/>
            <w:left w:val="none" w:sz="0" w:space="0" w:color="auto"/>
            <w:bottom w:val="none" w:sz="0" w:space="0" w:color="auto"/>
            <w:right w:val="none" w:sz="0" w:space="0" w:color="auto"/>
          </w:divBdr>
        </w:div>
        <w:div w:id="305474260">
          <w:marLeft w:val="0"/>
          <w:marRight w:val="0"/>
          <w:marTop w:val="0"/>
          <w:marBottom w:val="0"/>
          <w:divBdr>
            <w:top w:val="none" w:sz="0" w:space="0" w:color="auto"/>
            <w:left w:val="none" w:sz="0" w:space="0" w:color="auto"/>
            <w:bottom w:val="none" w:sz="0" w:space="0" w:color="auto"/>
            <w:right w:val="none" w:sz="0" w:space="0" w:color="auto"/>
          </w:divBdr>
        </w:div>
        <w:div w:id="412236921">
          <w:marLeft w:val="0"/>
          <w:marRight w:val="0"/>
          <w:marTop w:val="0"/>
          <w:marBottom w:val="0"/>
          <w:divBdr>
            <w:top w:val="none" w:sz="0" w:space="0" w:color="auto"/>
            <w:left w:val="none" w:sz="0" w:space="0" w:color="auto"/>
            <w:bottom w:val="none" w:sz="0" w:space="0" w:color="auto"/>
            <w:right w:val="none" w:sz="0" w:space="0" w:color="auto"/>
          </w:divBdr>
        </w:div>
        <w:div w:id="512650734">
          <w:marLeft w:val="0"/>
          <w:marRight w:val="0"/>
          <w:marTop w:val="0"/>
          <w:marBottom w:val="0"/>
          <w:divBdr>
            <w:top w:val="none" w:sz="0" w:space="0" w:color="auto"/>
            <w:left w:val="none" w:sz="0" w:space="0" w:color="auto"/>
            <w:bottom w:val="none" w:sz="0" w:space="0" w:color="auto"/>
            <w:right w:val="none" w:sz="0" w:space="0" w:color="auto"/>
          </w:divBdr>
        </w:div>
        <w:div w:id="636300204">
          <w:marLeft w:val="0"/>
          <w:marRight w:val="0"/>
          <w:marTop w:val="0"/>
          <w:marBottom w:val="0"/>
          <w:divBdr>
            <w:top w:val="none" w:sz="0" w:space="0" w:color="auto"/>
            <w:left w:val="none" w:sz="0" w:space="0" w:color="auto"/>
            <w:bottom w:val="none" w:sz="0" w:space="0" w:color="auto"/>
            <w:right w:val="none" w:sz="0" w:space="0" w:color="auto"/>
          </w:divBdr>
        </w:div>
        <w:div w:id="659621238">
          <w:marLeft w:val="0"/>
          <w:marRight w:val="0"/>
          <w:marTop w:val="0"/>
          <w:marBottom w:val="0"/>
          <w:divBdr>
            <w:top w:val="none" w:sz="0" w:space="0" w:color="auto"/>
            <w:left w:val="none" w:sz="0" w:space="0" w:color="auto"/>
            <w:bottom w:val="none" w:sz="0" w:space="0" w:color="auto"/>
            <w:right w:val="none" w:sz="0" w:space="0" w:color="auto"/>
          </w:divBdr>
        </w:div>
        <w:div w:id="756944690">
          <w:marLeft w:val="0"/>
          <w:marRight w:val="0"/>
          <w:marTop w:val="0"/>
          <w:marBottom w:val="0"/>
          <w:divBdr>
            <w:top w:val="none" w:sz="0" w:space="0" w:color="auto"/>
            <w:left w:val="none" w:sz="0" w:space="0" w:color="auto"/>
            <w:bottom w:val="none" w:sz="0" w:space="0" w:color="auto"/>
            <w:right w:val="none" w:sz="0" w:space="0" w:color="auto"/>
          </w:divBdr>
        </w:div>
        <w:div w:id="762842646">
          <w:marLeft w:val="0"/>
          <w:marRight w:val="0"/>
          <w:marTop w:val="0"/>
          <w:marBottom w:val="0"/>
          <w:divBdr>
            <w:top w:val="none" w:sz="0" w:space="0" w:color="auto"/>
            <w:left w:val="none" w:sz="0" w:space="0" w:color="auto"/>
            <w:bottom w:val="none" w:sz="0" w:space="0" w:color="auto"/>
            <w:right w:val="none" w:sz="0" w:space="0" w:color="auto"/>
          </w:divBdr>
        </w:div>
        <w:div w:id="768156405">
          <w:marLeft w:val="0"/>
          <w:marRight w:val="0"/>
          <w:marTop w:val="0"/>
          <w:marBottom w:val="0"/>
          <w:divBdr>
            <w:top w:val="none" w:sz="0" w:space="0" w:color="auto"/>
            <w:left w:val="none" w:sz="0" w:space="0" w:color="auto"/>
            <w:bottom w:val="none" w:sz="0" w:space="0" w:color="auto"/>
            <w:right w:val="none" w:sz="0" w:space="0" w:color="auto"/>
          </w:divBdr>
        </w:div>
        <w:div w:id="816414505">
          <w:marLeft w:val="0"/>
          <w:marRight w:val="0"/>
          <w:marTop w:val="0"/>
          <w:marBottom w:val="0"/>
          <w:divBdr>
            <w:top w:val="none" w:sz="0" w:space="0" w:color="auto"/>
            <w:left w:val="none" w:sz="0" w:space="0" w:color="auto"/>
            <w:bottom w:val="none" w:sz="0" w:space="0" w:color="auto"/>
            <w:right w:val="none" w:sz="0" w:space="0" w:color="auto"/>
          </w:divBdr>
        </w:div>
        <w:div w:id="871501456">
          <w:marLeft w:val="0"/>
          <w:marRight w:val="0"/>
          <w:marTop w:val="0"/>
          <w:marBottom w:val="0"/>
          <w:divBdr>
            <w:top w:val="none" w:sz="0" w:space="0" w:color="auto"/>
            <w:left w:val="none" w:sz="0" w:space="0" w:color="auto"/>
            <w:bottom w:val="none" w:sz="0" w:space="0" w:color="auto"/>
            <w:right w:val="none" w:sz="0" w:space="0" w:color="auto"/>
          </w:divBdr>
        </w:div>
        <w:div w:id="972323533">
          <w:marLeft w:val="0"/>
          <w:marRight w:val="0"/>
          <w:marTop w:val="0"/>
          <w:marBottom w:val="0"/>
          <w:divBdr>
            <w:top w:val="none" w:sz="0" w:space="0" w:color="auto"/>
            <w:left w:val="none" w:sz="0" w:space="0" w:color="auto"/>
            <w:bottom w:val="none" w:sz="0" w:space="0" w:color="auto"/>
            <w:right w:val="none" w:sz="0" w:space="0" w:color="auto"/>
          </w:divBdr>
        </w:div>
        <w:div w:id="1465388783">
          <w:marLeft w:val="0"/>
          <w:marRight w:val="0"/>
          <w:marTop w:val="0"/>
          <w:marBottom w:val="0"/>
          <w:divBdr>
            <w:top w:val="none" w:sz="0" w:space="0" w:color="auto"/>
            <w:left w:val="none" w:sz="0" w:space="0" w:color="auto"/>
            <w:bottom w:val="none" w:sz="0" w:space="0" w:color="auto"/>
            <w:right w:val="none" w:sz="0" w:space="0" w:color="auto"/>
          </w:divBdr>
        </w:div>
        <w:div w:id="1664817270">
          <w:marLeft w:val="0"/>
          <w:marRight w:val="0"/>
          <w:marTop w:val="0"/>
          <w:marBottom w:val="0"/>
          <w:divBdr>
            <w:top w:val="none" w:sz="0" w:space="0" w:color="auto"/>
            <w:left w:val="none" w:sz="0" w:space="0" w:color="auto"/>
            <w:bottom w:val="none" w:sz="0" w:space="0" w:color="auto"/>
            <w:right w:val="none" w:sz="0" w:space="0" w:color="auto"/>
          </w:divBdr>
        </w:div>
        <w:div w:id="1790123534">
          <w:marLeft w:val="0"/>
          <w:marRight w:val="0"/>
          <w:marTop w:val="0"/>
          <w:marBottom w:val="0"/>
          <w:divBdr>
            <w:top w:val="none" w:sz="0" w:space="0" w:color="auto"/>
            <w:left w:val="none" w:sz="0" w:space="0" w:color="auto"/>
            <w:bottom w:val="none" w:sz="0" w:space="0" w:color="auto"/>
            <w:right w:val="none" w:sz="0" w:space="0" w:color="auto"/>
          </w:divBdr>
        </w:div>
        <w:div w:id="1876849140">
          <w:marLeft w:val="0"/>
          <w:marRight w:val="0"/>
          <w:marTop w:val="0"/>
          <w:marBottom w:val="0"/>
          <w:divBdr>
            <w:top w:val="none" w:sz="0" w:space="0" w:color="auto"/>
            <w:left w:val="none" w:sz="0" w:space="0" w:color="auto"/>
            <w:bottom w:val="none" w:sz="0" w:space="0" w:color="auto"/>
            <w:right w:val="none" w:sz="0" w:space="0" w:color="auto"/>
          </w:divBdr>
        </w:div>
        <w:div w:id="1889339457">
          <w:marLeft w:val="0"/>
          <w:marRight w:val="0"/>
          <w:marTop w:val="0"/>
          <w:marBottom w:val="0"/>
          <w:divBdr>
            <w:top w:val="none" w:sz="0" w:space="0" w:color="auto"/>
            <w:left w:val="none" w:sz="0" w:space="0" w:color="auto"/>
            <w:bottom w:val="none" w:sz="0" w:space="0" w:color="auto"/>
            <w:right w:val="none" w:sz="0" w:space="0" w:color="auto"/>
          </w:divBdr>
        </w:div>
        <w:div w:id="1891116167">
          <w:marLeft w:val="0"/>
          <w:marRight w:val="0"/>
          <w:marTop w:val="0"/>
          <w:marBottom w:val="0"/>
          <w:divBdr>
            <w:top w:val="none" w:sz="0" w:space="0" w:color="auto"/>
            <w:left w:val="none" w:sz="0" w:space="0" w:color="auto"/>
            <w:bottom w:val="none" w:sz="0" w:space="0" w:color="auto"/>
            <w:right w:val="none" w:sz="0" w:space="0" w:color="auto"/>
          </w:divBdr>
        </w:div>
        <w:div w:id="1967008338">
          <w:marLeft w:val="0"/>
          <w:marRight w:val="0"/>
          <w:marTop w:val="0"/>
          <w:marBottom w:val="0"/>
          <w:divBdr>
            <w:top w:val="none" w:sz="0" w:space="0" w:color="auto"/>
            <w:left w:val="none" w:sz="0" w:space="0" w:color="auto"/>
            <w:bottom w:val="none" w:sz="0" w:space="0" w:color="auto"/>
            <w:right w:val="none" w:sz="0" w:space="0" w:color="auto"/>
          </w:divBdr>
        </w:div>
        <w:div w:id="2000309228">
          <w:marLeft w:val="0"/>
          <w:marRight w:val="0"/>
          <w:marTop w:val="0"/>
          <w:marBottom w:val="0"/>
          <w:divBdr>
            <w:top w:val="none" w:sz="0" w:space="0" w:color="auto"/>
            <w:left w:val="none" w:sz="0" w:space="0" w:color="auto"/>
            <w:bottom w:val="none" w:sz="0" w:space="0" w:color="auto"/>
            <w:right w:val="none" w:sz="0" w:space="0" w:color="auto"/>
          </w:divBdr>
        </w:div>
        <w:div w:id="2106263510">
          <w:marLeft w:val="0"/>
          <w:marRight w:val="0"/>
          <w:marTop w:val="0"/>
          <w:marBottom w:val="0"/>
          <w:divBdr>
            <w:top w:val="none" w:sz="0" w:space="0" w:color="auto"/>
            <w:left w:val="none" w:sz="0" w:space="0" w:color="auto"/>
            <w:bottom w:val="none" w:sz="0" w:space="0" w:color="auto"/>
            <w:right w:val="none" w:sz="0" w:space="0" w:color="auto"/>
          </w:divBdr>
        </w:div>
      </w:divsChild>
    </w:div>
    <w:div w:id="1806653143">
      <w:bodyDiv w:val="1"/>
      <w:marLeft w:val="0"/>
      <w:marRight w:val="0"/>
      <w:marTop w:val="0"/>
      <w:marBottom w:val="0"/>
      <w:divBdr>
        <w:top w:val="none" w:sz="0" w:space="0" w:color="auto"/>
        <w:left w:val="none" w:sz="0" w:space="0" w:color="auto"/>
        <w:bottom w:val="none" w:sz="0" w:space="0" w:color="auto"/>
        <w:right w:val="none" w:sz="0" w:space="0" w:color="auto"/>
      </w:divBdr>
    </w:div>
    <w:div w:id="1925841413">
      <w:bodyDiv w:val="1"/>
      <w:marLeft w:val="0"/>
      <w:marRight w:val="0"/>
      <w:marTop w:val="0"/>
      <w:marBottom w:val="0"/>
      <w:divBdr>
        <w:top w:val="none" w:sz="0" w:space="0" w:color="auto"/>
        <w:left w:val="none" w:sz="0" w:space="0" w:color="auto"/>
        <w:bottom w:val="none" w:sz="0" w:space="0" w:color="auto"/>
        <w:right w:val="none" w:sz="0" w:space="0" w:color="auto"/>
      </w:divBdr>
    </w:div>
    <w:div w:id="2018581753">
      <w:bodyDiv w:val="1"/>
      <w:marLeft w:val="0"/>
      <w:marRight w:val="0"/>
      <w:marTop w:val="0"/>
      <w:marBottom w:val="0"/>
      <w:divBdr>
        <w:top w:val="none" w:sz="0" w:space="0" w:color="auto"/>
        <w:left w:val="none" w:sz="0" w:space="0" w:color="auto"/>
        <w:bottom w:val="none" w:sz="0" w:space="0" w:color="auto"/>
        <w:right w:val="none" w:sz="0" w:space="0" w:color="auto"/>
      </w:divBdr>
    </w:div>
    <w:div w:id="2137329270">
      <w:bodyDiv w:val="1"/>
      <w:marLeft w:val="0"/>
      <w:marRight w:val="0"/>
      <w:marTop w:val="0"/>
      <w:marBottom w:val="0"/>
      <w:divBdr>
        <w:top w:val="none" w:sz="0" w:space="0" w:color="auto"/>
        <w:left w:val="none" w:sz="0" w:space="0" w:color="auto"/>
        <w:bottom w:val="none" w:sz="0" w:space="0" w:color="auto"/>
        <w:right w:val="none" w:sz="0" w:space="0" w:color="auto"/>
      </w:divBdr>
      <w:divsChild>
        <w:div w:id="2249429">
          <w:marLeft w:val="0"/>
          <w:marRight w:val="0"/>
          <w:marTop w:val="0"/>
          <w:marBottom w:val="0"/>
          <w:divBdr>
            <w:top w:val="none" w:sz="0" w:space="0" w:color="auto"/>
            <w:left w:val="none" w:sz="0" w:space="0" w:color="auto"/>
            <w:bottom w:val="none" w:sz="0" w:space="0" w:color="auto"/>
            <w:right w:val="none" w:sz="0" w:space="0" w:color="auto"/>
          </w:divBdr>
        </w:div>
        <w:div w:id="77485997">
          <w:marLeft w:val="0"/>
          <w:marRight w:val="0"/>
          <w:marTop w:val="0"/>
          <w:marBottom w:val="0"/>
          <w:divBdr>
            <w:top w:val="none" w:sz="0" w:space="0" w:color="auto"/>
            <w:left w:val="none" w:sz="0" w:space="0" w:color="auto"/>
            <w:bottom w:val="none" w:sz="0" w:space="0" w:color="auto"/>
            <w:right w:val="none" w:sz="0" w:space="0" w:color="auto"/>
          </w:divBdr>
        </w:div>
        <w:div w:id="111361100">
          <w:marLeft w:val="0"/>
          <w:marRight w:val="0"/>
          <w:marTop w:val="0"/>
          <w:marBottom w:val="0"/>
          <w:divBdr>
            <w:top w:val="none" w:sz="0" w:space="0" w:color="auto"/>
            <w:left w:val="none" w:sz="0" w:space="0" w:color="auto"/>
            <w:bottom w:val="none" w:sz="0" w:space="0" w:color="auto"/>
            <w:right w:val="none" w:sz="0" w:space="0" w:color="auto"/>
          </w:divBdr>
        </w:div>
        <w:div w:id="123428429">
          <w:marLeft w:val="0"/>
          <w:marRight w:val="0"/>
          <w:marTop w:val="0"/>
          <w:marBottom w:val="0"/>
          <w:divBdr>
            <w:top w:val="none" w:sz="0" w:space="0" w:color="auto"/>
            <w:left w:val="none" w:sz="0" w:space="0" w:color="auto"/>
            <w:bottom w:val="none" w:sz="0" w:space="0" w:color="auto"/>
            <w:right w:val="none" w:sz="0" w:space="0" w:color="auto"/>
          </w:divBdr>
        </w:div>
        <w:div w:id="185599653">
          <w:marLeft w:val="0"/>
          <w:marRight w:val="0"/>
          <w:marTop w:val="0"/>
          <w:marBottom w:val="0"/>
          <w:divBdr>
            <w:top w:val="none" w:sz="0" w:space="0" w:color="auto"/>
            <w:left w:val="none" w:sz="0" w:space="0" w:color="auto"/>
            <w:bottom w:val="none" w:sz="0" w:space="0" w:color="auto"/>
            <w:right w:val="none" w:sz="0" w:space="0" w:color="auto"/>
          </w:divBdr>
        </w:div>
        <w:div w:id="244464775">
          <w:marLeft w:val="0"/>
          <w:marRight w:val="0"/>
          <w:marTop w:val="0"/>
          <w:marBottom w:val="0"/>
          <w:divBdr>
            <w:top w:val="none" w:sz="0" w:space="0" w:color="auto"/>
            <w:left w:val="none" w:sz="0" w:space="0" w:color="auto"/>
            <w:bottom w:val="none" w:sz="0" w:space="0" w:color="auto"/>
            <w:right w:val="none" w:sz="0" w:space="0" w:color="auto"/>
          </w:divBdr>
        </w:div>
        <w:div w:id="342368273">
          <w:marLeft w:val="0"/>
          <w:marRight w:val="0"/>
          <w:marTop w:val="0"/>
          <w:marBottom w:val="0"/>
          <w:divBdr>
            <w:top w:val="none" w:sz="0" w:space="0" w:color="auto"/>
            <w:left w:val="none" w:sz="0" w:space="0" w:color="auto"/>
            <w:bottom w:val="none" w:sz="0" w:space="0" w:color="auto"/>
            <w:right w:val="none" w:sz="0" w:space="0" w:color="auto"/>
          </w:divBdr>
        </w:div>
        <w:div w:id="431555924">
          <w:marLeft w:val="0"/>
          <w:marRight w:val="0"/>
          <w:marTop w:val="0"/>
          <w:marBottom w:val="0"/>
          <w:divBdr>
            <w:top w:val="none" w:sz="0" w:space="0" w:color="auto"/>
            <w:left w:val="none" w:sz="0" w:space="0" w:color="auto"/>
            <w:bottom w:val="none" w:sz="0" w:space="0" w:color="auto"/>
            <w:right w:val="none" w:sz="0" w:space="0" w:color="auto"/>
          </w:divBdr>
        </w:div>
        <w:div w:id="588782065">
          <w:marLeft w:val="0"/>
          <w:marRight w:val="0"/>
          <w:marTop w:val="0"/>
          <w:marBottom w:val="0"/>
          <w:divBdr>
            <w:top w:val="none" w:sz="0" w:space="0" w:color="auto"/>
            <w:left w:val="none" w:sz="0" w:space="0" w:color="auto"/>
            <w:bottom w:val="none" w:sz="0" w:space="0" w:color="auto"/>
            <w:right w:val="none" w:sz="0" w:space="0" w:color="auto"/>
          </w:divBdr>
        </w:div>
        <w:div w:id="635448680">
          <w:marLeft w:val="0"/>
          <w:marRight w:val="0"/>
          <w:marTop w:val="0"/>
          <w:marBottom w:val="0"/>
          <w:divBdr>
            <w:top w:val="none" w:sz="0" w:space="0" w:color="auto"/>
            <w:left w:val="none" w:sz="0" w:space="0" w:color="auto"/>
            <w:bottom w:val="none" w:sz="0" w:space="0" w:color="auto"/>
            <w:right w:val="none" w:sz="0" w:space="0" w:color="auto"/>
          </w:divBdr>
        </w:div>
        <w:div w:id="757362679">
          <w:marLeft w:val="0"/>
          <w:marRight w:val="0"/>
          <w:marTop w:val="0"/>
          <w:marBottom w:val="0"/>
          <w:divBdr>
            <w:top w:val="none" w:sz="0" w:space="0" w:color="auto"/>
            <w:left w:val="none" w:sz="0" w:space="0" w:color="auto"/>
            <w:bottom w:val="none" w:sz="0" w:space="0" w:color="auto"/>
            <w:right w:val="none" w:sz="0" w:space="0" w:color="auto"/>
          </w:divBdr>
        </w:div>
        <w:div w:id="905459009">
          <w:marLeft w:val="0"/>
          <w:marRight w:val="0"/>
          <w:marTop w:val="0"/>
          <w:marBottom w:val="0"/>
          <w:divBdr>
            <w:top w:val="none" w:sz="0" w:space="0" w:color="auto"/>
            <w:left w:val="none" w:sz="0" w:space="0" w:color="auto"/>
            <w:bottom w:val="none" w:sz="0" w:space="0" w:color="auto"/>
            <w:right w:val="none" w:sz="0" w:space="0" w:color="auto"/>
          </w:divBdr>
        </w:div>
        <w:div w:id="1043289087">
          <w:marLeft w:val="0"/>
          <w:marRight w:val="0"/>
          <w:marTop w:val="0"/>
          <w:marBottom w:val="0"/>
          <w:divBdr>
            <w:top w:val="none" w:sz="0" w:space="0" w:color="auto"/>
            <w:left w:val="none" w:sz="0" w:space="0" w:color="auto"/>
            <w:bottom w:val="none" w:sz="0" w:space="0" w:color="auto"/>
            <w:right w:val="none" w:sz="0" w:space="0" w:color="auto"/>
          </w:divBdr>
        </w:div>
        <w:div w:id="1049917945">
          <w:marLeft w:val="0"/>
          <w:marRight w:val="0"/>
          <w:marTop w:val="0"/>
          <w:marBottom w:val="0"/>
          <w:divBdr>
            <w:top w:val="none" w:sz="0" w:space="0" w:color="auto"/>
            <w:left w:val="none" w:sz="0" w:space="0" w:color="auto"/>
            <w:bottom w:val="none" w:sz="0" w:space="0" w:color="auto"/>
            <w:right w:val="none" w:sz="0" w:space="0" w:color="auto"/>
          </w:divBdr>
        </w:div>
        <w:div w:id="1067531058">
          <w:marLeft w:val="0"/>
          <w:marRight w:val="0"/>
          <w:marTop w:val="0"/>
          <w:marBottom w:val="0"/>
          <w:divBdr>
            <w:top w:val="none" w:sz="0" w:space="0" w:color="auto"/>
            <w:left w:val="none" w:sz="0" w:space="0" w:color="auto"/>
            <w:bottom w:val="none" w:sz="0" w:space="0" w:color="auto"/>
            <w:right w:val="none" w:sz="0" w:space="0" w:color="auto"/>
          </w:divBdr>
        </w:div>
        <w:div w:id="1124227645">
          <w:marLeft w:val="0"/>
          <w:marRight w:val="0"/>
          <w:marTop w:val="0"/>
          <w:marBottom w:val="0"/>
          <w:divBdr>
            <w:top w:val="none" w:sz="0" w:space="0" w:color="auto"/>
            <w:left w:val="none" w:sz="0" w:space="0" w:color="auto"/>
            <w:bottom w:val="none" w:sz="0" w:space="0" w:color="auto"/>
            <w:right w:val="none" w:sz="0" w:space="0" w:color="auto"/>
          </w:divBdr>
        </w:div>
        <w:div w:id="1220359428">
          <w:marLeft w:val="0"/>
          <w:marRight w:val="0"/>
          <w:marTop w:val="0"/>
          <w:marBottom w:val="0"/>
          <w:divBdr>
            <w:top w:val="none" w:sz="0" w:space="0" w:color="auto"/>
            <w:left w:val="none" w:sz="0" w:space="0" w:color="auto"/>
            <w:bottom w:val="none" w:sz="0" w:space="0" w:color="auto"/>
            <w:right w:val="none" w:sz="0" w:space="0" w:color="auto"/>
          </w:divBdr>
        </w:div>
        <w:div w:id="1239906298">
          <w:marLeft w:val="0"/>
          <w:marRight w:val="0"/>
          <w:marTop w:val="0"/>
          <w:marBottom w:val="0"/>
          <w:divBdr>
            <w:top w:val="none" w:sz="0" w:space="0" w:color="auto"/>
            <w:left w:val="none" w:sz="0" w:space="0" w:color="auto"/>
            <w:bottom w:val="none" w:sz="0" w:space="0" w:color="auto"/>
            <w:right w:val="none" w:sz="0" w:space="0" w:color="auto"/>
          </w:divBdr>
        </w:div>
        <w:div w:id="1255818490">
          <w:marLeft w:val="0"/>
          <w:marRight w:val="0"/>
          <w:marTop w:val="0"/>
          <w:marBottom w:val="0"/>
          <w:divBdr>
            <w:top w:val="none" w:sz="0" w:space="0" w:color="auto"/>
            <w:left w:val="none" w:sz="0" w:space="0" w:color="auto"/>
            <w:bottom w:val="none" w:sz="0" w:space="0" w:color="auto"/>
            <w:right w:val="none" w:sz="0" w:space="0" w:color="auto"/>
          </w:divBdr>
        </w:div>
        <w:div w:id="1344942565">
          <w:marLeft w:val="0"/>
          <w:marRight w:val="0"/>
          <w:marTop w:val="0"/>
          <w:marBottom w:val="0"/>
          <w:divBdr>
            <w:top w:val="none" w:sz="0" w:space="0" w:color="auto"/>
            <w:left w:val="none" w:sz="0" w:space="0" w:color="auto"/>
            <w:bottom w:val="none" w:sz="0" w:space="0" w:color="auto"/>
            <w:right w:val="none" w:sz="0" w:space="0" w:color="auto"/>
          </w:divBdr>
        </w:div>
        <w:div w:id="1406222187">
          <w:marLeft w:val="0"/>
          <w:marRight w:val="0"/>
          <w:marTop w:val="0"/>
          <w:marBottom w:val="0"/>
          <w:divBdr>
            <w:top w:val="none" w:sz="0" w:space="0" w:color="auto"/>
            <w:left w:val="none" w:sz="0" w:space="0" w:color="auto"/>
            <w:bottom w:val="none" w:sz="0" w:space="0" w:color="auto"/>
            <w:right w:val="none" w:sz="0" w:space="0" w:color="auto"/>
          </w:divBdr>
        </w:div>
        <w:div w:id="1450659022">
          <w:marLeft w:val="0"/>
          <w:marRight w:val="0"/>
          <w:marTop w:val="0"/>
          <w:marBottom w:val="0"/>
          <w:divBdr>
            <w:top w:val="none" w:sz="0" w:space="0" w:color="auto"/>
            <w:left w:val="none" w:sz="0" w:space="0" w:color="auto"/>
            <w:bottom w:val="none" w:sz="0" w:space="0" w:color="auto"/>
            <w:right w:val="none" w:sz="0" w:space="0" w:color="auto"/>
          </w:divBdr>
        </w:div>
        <w:div w:id="1622765634">
          <w:marLeft w:val="0"/>
          <w:marRight w:val="0"/>
          <w:marTop w:val="0"/>
          <w:marBottom w:val="0"/>
          <w:divBdr>
            <w:top w:val="none" w:sz="0" w:space="0" w:color="auto"/>
            <w:left w:val="none" w:sz="0" w:space="0" w:color="auto"/>
            <w:bottom w:val="none" w:sz="0" w:space="0" w:color="auto"/>
            <w:right w:val="none" w:sz="0" w:space="0" w:color="auto"/>
          </w:divBdr>
        </w:div>
        <w:div w:id="1653678017">
          <w:marLeft w:val="0"/>
          <w:marRight w:val="0"/>
          <w:marTop w:val="0"/>
          <w:marBottom w:val="0"/>
          <w:divBdr>
            <w:top w:val="none" w:sz="0" w:space="0" w:color="auto"/>
            <w:left w:val="none" w:sz="0" w:space="0" w:color="auto"/>
            <w:bottom w:val="none" w:sz="0" w:space="0" w:color="auto"/>
            <w:right w:val="none" w:sz="0" w:space="0" w:color="auto"/>
          </w:divBdr>
        </w:div>
        <w:div w:id="1682124066">
          <w:marLeft w:val="0"/>
          <w:marRight w:val="0"/>
          <w:marTop w:val="0"/>
          <w:marBottom w:val="0"/>
          <w:divBdr>
            <w:top w:val="none" w:sz="0" w:space="0" w:color="auto"/>
            <w:left w:val="none" w:sz="0" w:space="0" w:color="auto"/>
            <w:bottom w:val="none" w:sz="0" w:space="0" w:color="auto"/>
            <w:right w:val="none" w:sz="0" w:space="0" w:color="auto"/>
          </w:divBdr>
        </w:div>
        <w:div w:id="1753624364">
          <w:marLeft w:val="0"/>
          <w:marRight w:val="0"/>
          <w:marTop w:val="0"/>
          <w:marBottom w:val="0"/>
          <w:divBdr>
            <w:top w:val="none" w:sz="0" w:space="0" w:color="auto"/>
            <w:left w:val="none" w:sz="0" w:space="0" w:color="auto"/>
            <w:bottom w:val="none" w:sz="0" w:space="0" w:color="auto"/>
            <w:right w:val="none" w:sz="0" w:space="0" w:color="auto"/>
          </w:divBdr>
        </w:div>
        <w:div w:id="1765495180">
          <w:marLeft w:val="0"/>
          <w:marRight w:val="0"/>
          <w:marTop w:val="0"/>
          <w:marBottom w:val="0"/>
          <w:divBdr>
            <w:top w:val="none" w:sz="0" w:space="0" w:color="auto"/>
            <w:left w:val="none" w:sz="0" w:space="0" w:color="auto"/>
            <w:bottom w:val="none" w:sz="0" w:space="0" w:color="auto"/>
            <w:right w:val="none" w:sz="0" w:space="0" w:color="auto"/>
          </w:divBdr>
        </w:div>
        <w:div w:id="1815098875">
          <w:marLeft w:val="0"/>
          <w:marRight w:val="0"/>
          <w:marTop w:val="0"/>
          <w:marBottom w:val="0"/>
          <w:divBdr>
            <w:top w:val="none" w:sz="0" w:space="0" w:color="auto"/>
            <w:left w:val="none" w:sz="0" w:space="0" w:color="auto"/>
            <w:bottom w:val="none" w:sz="0" w:space="0" w:color="auto"/>
            <w:right w:val="none" w:sz="0" w:space="0" w:color="auto"/>
          </w:divBdr>
        </w:div>
        <w:div w:id="1929577887">
          <w:marLeft w:val="0"/>
          <w:marRight w:val="0"/>
          <w:marTop w:val="0"/>
          <w:marBottom w:val="0"/>
          <w:divBdr>
            <w:top w:val="none" w:sz="0" w:space="0" w:color="auto"/>
            <w:left w:val="none" w:sz="0" w:space="0" w:color="auto"/>
            <w:bottom w:val="none" w:sz="0" w:space="0" w:color="auto"/>
            <w:right w:val="none" w:sz="0" w:space="0" w:color="auto"/>
          </w:divBdr>
        </w:div>
        <w:div w:id="1986813667">
          <w:marLeft w:val="0"/>
          <w:marRight w:val="0"/>
          <w:marTop w:val="0"/>
          <w:marBottom w:val="0"/>
          <w:divBdr>
            <w:top w:val="none" w:sz="0" w:space="0" w:color="auto"/>
            <w:left w:val="none" w:sz="0" w:space="0" w:color="auto"/>
            <w:bottom w:val="none" w:sz="0" w:space="0" w:color="auto"/>
            <w:right w:val="none" w:sz="0" w:space="0" w:color="auto"/>
          </w:divBdr>
        </w:div>
        <w:div w:id="2011255166">
          <w:marLeft w:val="0"/>
          <w:marRight w:val="0"/>
          <w:marTop w:val="0"/>
          <w:marBottom w:val="0"/>
          <w:divBdr>
            <w:top w:val="none" w:sz="0" w:space="0" w:color="auto"/>
            <w:left w:val="none" w:sz="0" w:space="0" w:color="auto"/>
            <w:bottom w:val="none" w:sz="0" w:space="0" w:color="auto"/>
            <w:right w:val="none" w:sz="0" w:space="0" w:color="auto"/>
          </w:divBdr>
        </w:div>
        <w:div w:id="2070876910">
          <w:marLeft w:val="0"/>
          <w:marRight w:val="0"/>
          <w:marTop w:val="0"/>
          <w:marBottom w:val="0"/>
          <w:divBdr>
            <w:top w:val="none" w:sz="0" w:space="0" w:color="auto"/>
            <w:left w:val="none" w:sz="0" w:space="0" w:color="auto"/>
            <w:bottom w:val="none" w:sz="0" w:space="0" w:color="auto"/>
            <w:right w:val="none" w:sz="0" w:space="0" w:color="auto"/>
          </w:divBdr>
        </w:div>
        <w:div w:id="21280862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cid:image007.png@01DB91DD.AC1419C0" TargetMode="Externa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c.europa.eu/info/law/better-regulation/have-your-say/initiatives/14242-Nitrates-updated-rules-on-the-use-of-certain-fertilising-materials-from-livestock-manure-RENURE-/F3466461_en" TargetMode="External"/><Relationship Id="rId2" Type="http://schemas.openxmlformats.org/officeDocument/2006/relationships/hyperlink" Target="https://ec.europa.eu/info/law/better-regulation/have-your-say/initiatives/14242-Nitrates-updated-rules-on-the-use-of-certain-fertilising-materials-from-livestock-manure-RENURE-/F3466367_en" TargetMode="External"/><Relationship Id="rId1" Type="http://schemas.openxmlformats.org/officeDocument/2006/relationships/hyperlink" Target="https://ec.europa.eu/info/law/better-regulation/have-your-say/initiatives/14242-Nitrates-updated-rules-on-the-use-of-certain-fertilising-materials-from-livestock-manure-RENURE-/F3466100_en"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iaraInnocenti\cema\CEMA%20-%20Documents\Communication\2024\Official%20Letters\CEMA%20templates_Letter_empty_270524.dotx" TargetMode="External"/></Relationships>
</file>

<file path=word/theme/theme1.xml><?xml version="1.0" encoding="utf-8"?>
<a:theme xmlns:a="http://schemas.openxmlformats.org/drawingml/2006/main" name="Office Theme">
  <a:themeElements>
    <a:clrScheme name="CEMA new colours">
      <a:dk1>
        <a:srgbClr val="000000"/>
      </a:dk1>
      <a:lt1>
        <a:srgbClr val="FFFFFF"/>
      </a:lt1>
      <a:dk2>
        <a:srgbClr val="008A9F"/>
      </a:dk2>
      <a:lt2>
        <a:srgbClr val="E7E6E6"/>
      </a:lt2>
      <a:accent1>
        <a:srgbClr val="7F9138"/>
      </a:accent1>
      <a:accent2>
        <a:srgbClr val="008A9F"/>
      </a:accent2>
      <a:accent3>
        <a:srgbClr val="017441"/>
      </a:accent3>
      <a:accent4>
        <a:srgbClr val="9AC9E0"/>
      </a:accent4>
      <a:accent5>
        <a:srgbClr val="FFCA03"/>
      </a:accent5>
      <a:accent6>
        <a:srgbClr val="D7C361"/>
      </a:accent6>
      <a:hlink>
        <a:srgbClr val="008A9F"/>
      </a:hlink>
      <a:folHlink>
        <a:srgbClr val="96C4DA"/>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42519FB7BED4845838A643831DBA677" ma:contentTypeVersion="18" ma:contentTypeDescription="Create a new document." ma:contentTypeScope="" ma:versionID="7189de22463deea8e17b72c58cb014fa">
  <xsd:schema xmlns:xsd="http://www.w3.org/2001/XMLSchema" xmlns:xs="http://www.w3.org/2001/XMLSchema" xmlns:p="http://schemas.microsoft.com/office/2006/metadata/properties" xmlns:ns2="0b824dab-b509-407b-b562-63cdb6f253fa" xmlns:ns3="74b448ec-e0f2-4138-9767-f94c09fe9a65" targetNamespace="http://schemas.microsoft.com/office/2006/metadata/properties" ma:root="true" ma:fieldsID="05299a91c630ef03d8d221a982aa0090" ns2:_="" ns3:_="">
    <xsd:import namespace="0b824dab-b509-407b-b562-63cdb6f253fa"/>
    <xsd:import namespace="74b448ec-e0f2-4138-9767-f94c09fe9a6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824dab-b509-407b-b562-63cdb6f253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64f016c-3709-4921-9319-7436ba1e5ca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b448ec-e0f2-4138-9767-f94c09fe9a6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84c1fca-1a10-4cca-9631-7d4dd894a2d1}" ma:internalName="TaxCatchAll" ma:showField="CatchAllData" ma:web="74b448ec-e0f2-4138-9767-f94c09fe9a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4b448ec-e0f2-4138-9767-f94c09fe9a65" xsi:nil="true"/>
    <lcf76f155ced4ddcb4097134ff3c332f xmlns="0b824dab-b509-407b-b562-63cdb6f253fa">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D2AF88-FB1C-48EA-8601-4C1BD8A46161}">
  <ds:schemaRefs>
    <ds:schemaRef ds:uri="http://schemas.microsoft.com/sharepoint/v3/contenttype/forms"/>
  </ds:schemaRefs>
</ds:datastoreItem>
</file>

<file path=customXml/itemProps2.xml><?xml version="1.0" encoding="utf-8"?>
<ds:datastoreItem xmlns:ds="http://schemas.openxmlformats.org/officeDocument/2006/customXml" ds:itemID="{300088DC-AA84-431B-AC76-796CCF8694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824dab-b509-407b-b562-63cdb6f253fa"/>
    <ds:schemaRef ds:uri="74b448ec-e0f2-4138-9767-f94c09fe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63DCF1-EAD5-45EA-87CA-3CF29AB28DA4}">
  <ds:schemaRefs>
    <ds:schemaRef ds:uri="http://schemas.microsoft.com/office/2006/metadata/properties"/>
    <ds:schemaRef ds:uri="http://schemas.microsoft.com/office/infopath/2007/PartnerControls"/>
    <ds:schemaRef ds:uri="74b448ec-e0f2-4138-9767-f94c09fe9a65"/>
    <ds:schemaRef ds:uri="0b824dab-b509-407b-b562-63cdb6f253fa"/>
  </ds:schemaRefs>
</ds:datastoreItem>
</file>

<file path=customXml/itemProps4.xml><?xml version="1.0" encoding="utf-8"?>
<ds:datastoreItem xmlns:ds="http://schemas.openxmlformats.org/officeDocument/2006/customXml" ds:itemID="{73DFC9FD-D9BF-1C4A-97CF-66FA71C94A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CEMA templates_Letter_empty_270524.dotx</Template>
  <TotalTime>0</TotalTime>
  <Pages>2</Pages>
  <Words>549</Words>
  <Characters>3132</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3674</CharactersWithSpaces>
  <SharedDoc>false</SharedDoc>
  <HLinks>
    <vt:vector size="18" baseType="variant">
      <vt:variant>
        <vt:i4>6357082</vt:i4>
      </vt:variant>
      <vt:variant>
        <vt:i4>6</vt:i4>
      </vt:variant>
      <vt:variant>
        <vt:i4>0</vt:i4>
      </vt:variant>
      <vt:variant>
        <vt:i4>5</vt:i4>
      </vt:variant>
      <vt:variant>
        <vt:lpwstr>https://ec.europa.eu/info/law/better-regulation/have-your-say/initiatives/14242-Nitrates-updated-rules-on-the-use-of-certain-fertilising-materials-from-livestock-manure-RENURE-/F3466461_en</vt:lpwstr>
      </vt:variant>
      <vt:variant>
        <vt:lpwstr/>
      </vt:variant>
      <vt:variant>
        <vt:i4>6357083</vt:i4>
      </vt:variant>
      <vt:variant>
        <vt:i4>3</vt:i4>
      </vt:variant>
      <vt:variant>
        <vt:i4>0</vt:i4>
      </vt:variant>
      <vt:variant>
        <vt:i4>5</vt:i4>
      </vt:variant>
      <vt:variant>
        <vt:lpwstr>https://ec.europa.eu/info/law/better-regulation/have-your-say/initiatives/14242-Nitrates-updated-rules-on-the-use-of-certain-fertilising-materials-from-livestock-manure-RENURE-/F3466367_en</vt:lpwstr>
      </vt:variant>
      <vt:variant>
        <vt:lpwstr/>
      </vt:variant>
      <vt:variant>
        <vt:i4>6750302</vt:i4>
      </vt:variant>
      <vt:variant>
        <vt:i4>0</vt:i4>
      </vt:variant>
      <vt:variant>
        <vt:i4>0</vt:i4>
      </vt:variant>
      <vt:variant>
        <vt:i4>5</vt:i4>
      </vt:variant>
      <vt:variant>
        <vt:lpwstr>https://ec.europa.eu/info/law/better-regulation/have-your-say/initiatives/14242-Nitrates-updated-rules-on-the-use-of-certain-fertilising-materials-from-livestock-manure-RENURE-/F3466100_en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Belfiori Enrica (EBE)</dc:creator>
  <cp:keywords/>
  <dc:description/>
  <cp:lastModifiedBy>Jean-Baptiste Boucher</cp:lastModifiedBy>
  <cp:revision>2</cp:revision>
  <cp:lastPrinted>2024-01-23T08:15:00Z</cp:lastPrinted>
  <dcterms:created xsi:type="dcterms:W3CDTF">2025-04-10T09:24:00Z</dcterms:created>
  <dcterms:modified xsi:type="dcterms:W3CDTF">2025-04-10T09:24:00Z</dcterms:modified>
</cp:coreProperties>
</file>

<file path=docProps/custom.xml><?xml version="1.0" encoding="utf-8"?>
<op:Properties xmlns:vt="http://schemas.openxmlformats.org/officeDocument/2006/docPropsVTypes" xmlns:op="http://schemas.openxmlformats.org/officeDocument/2006/custom-properties"/>
</file>